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66" w:rsidRDefault="00B05ABE">
      <w:pPr>
        <w:pStyle w:val="Title"/>
        <w:keepNext/>
        <w:keepLines/>
      </w:pPr>
      <w:bookmarkStart w:id="0" w:name="OLE_LINK1"/>
      <w:r>
        <w:t>N</w:t>
      </w:r>
      <w:r w:rsidR="004E4F66">
        <w:t xml:space="preserve">OTICE OF </w:t>
      </w:r>
      <w:r w:rsidR="00445029">
        <w:t>RE</w:t>
      </w:r>
      <w:r w:rsidR="003865C8">
        <w:t>GULAR</w:t>
      </w:r>
      <w:r w:rsidR="004E5562">
        <w:t xml:space="preserve"> </w:t>
      </w:r>
      <w:r w:rsidR="004E4F66">
        <w:t>MEETING</w:t>
      </w:r>
    </w:p>
    <w:p w:rsidR="004E4F66" w:rsidRDefault="004E4F66">
      <w:pPr>
        <w:pStyle w:val="Subtitle"/>
      </w:pPr>
      <w:r>
        <w:t>BOARD OF DIRECTORS</w:t>
      </w:r>
    </w:p>
    <w:p w:rsidR="004E4F66" w:rsidRDefault="004E4F66">
      <w:pPr>
        <w:keepNext/>
        <w:keepLines/>
        <w:jc w:val="center"/>
        <w:rPr>
          <w:rFonts w:ascii="Times New Roman" w:hAnsi="Times New Roman"/>
          <w:b/>
          <w:sz w:val="24"/>
        </w:rPr>
      </w:pPr>
      <w:r>
        <w:rPr>
          <w:rFonts w:ascii="Times New Roman" w:hAnsi="Times New Roman"/>
          <w:b/>
          <w:sz w:val="24"/>
        </w:rPr>
        <w:t>HARRIS COUNTY APPRAISAL DISTRICT</w:t>
      </w:r>
      <w:r w:rsidR="000F065A">
        <w:rPr>
          <w:rFonts w:ascii="Times New Roman" w:hAnsi="Times New Roman"/>
          <w:b/>
          <w:sz w:val="24"/>
        </w:rPr>
        <w:t xml:space="preserve">       </w:t>
      </w:r>
    </w:p>
    <w:p w:rsidR="004E4F66" w:rsidRDefault="004E4F66">
      <w:pPr>
        <w:keepNext/>
        <w:keepLines/>
        <w:tabs>
          <w:tab w:val="left" w:pos="1131"/>
          <w:tab w:val="left" w:pos="1487"/>
        </w:tabs>
        <w:spacing w:line="216" w:lineRule="atLeast"/>
        <w:rPr>
          <w:rFonts w:ascii="Times New Roman" w:hAnsi="Times New Roman"/>
          <w:b/>
          <w:sz w:val="24"/>
        </w:rPr>
      </w:pPr>
    </w:p>
    <w:p w:rsidR="004E4F66" w:rsidRDefault="004E4F66">
      <w:pPr>
        <w:pStyle w:val="Heading5"/>
        <w:keepLines/>
        <w:tabs>
          <w:tab w:val="left" w:pos="1131"/>
          <w:tab w:val="left" w:pos="1487"/>
        </w:tabs>
        <w:spacing w:line="216" w:lineRule="atLeast"/>
      </w:pPr>
      <w:r>
        <w:t>STATE OF TEXAS</w:t>
      </w:r>
      <w:r w:rsidR="002101A9">
        <w:t xml:space="preserve"> </w:t>
      </w:r>
      <w:r w:rsidR="00D80D4E">
        <w:tab/>
      </w:r>
      <w:r w:rsidR="00D80D4E">
        <w:tab/>
      </w:r>
      <w:r w:rsidR="00D80D4E">
        <w:tab/>
      </w:r>
      <w:r w:rsidR="00D80D4E">
        <w:tab/>
      </w:r>
      <w:r w:rsidR="00D80D4E">
        <w:tab/>
      </w:r>
      <w:r w:rsidR="00D80D4E">
        <w:tab/>
      </w:r>
      <w:r w:rsidR="00D80D4E">
        <w:tab/>
      </w:r>
      <w:r w:rsidR="00D80D4E">
        <w:tab/>
      </w:r>
    </w:p>
    <w:p w:rsidR="004E4F66" w:rsidRDefault="004E4F66">
      <w:pPr>
        <w:keepNext/>
        <w:keepLines/>
        <w:tabs>
          <w:tab w:val="left" w:pos="1131"/>
          <w:tab w:val="left" w:pos="1487"/>
        </w:tabs>
        <w:spacing w:line="216" w:lineRule="atLeast"/>
        <w:rPr>
          <w:rFonts w:ascii="Times New Roman" w:hAnsi="Times New Roman"/>
          <w:b/>
          <w:sz w:val="24"/>
        </w:rPr>
      </w:pPr>
      <w:r>
        <w:rPr>
          <w:rFonts w:ascii="Times New Roman" w:hAnsi="Times New Roman"/>
          <w:b/>
          <w:sz w:val="24"/>
        </w:rPr>
        <w:t>COUNTY OF HARRIS</w:t>
      </w:r>
    </w:p>
    <w:p w:rsidR="004E4F66" w:rsidRDefault="004E4F66">
      <w:pPr>
        <w:keepNext/>
        <w:keepLines/>
        <w:tabs>
          <w:tab w:val="left" w:pos="720"/>
          <w:tab w:val="left" w:pos="1487"/>
        </w:tabs>
        <w:rPr>
          <w:rFonts w:ascii="Times New Roman" w:hAnsi="Times New Roman"/>
          <w:b/>
          <w:sz w:val="24"/>
        </w:rPr>
      </w:pPr>
    </w:p>
    <w:p w:rsidR="00317AAE" w:rsidRDefault="004E4F66" w:rsidP="004A328F">
      <w:pPr>
        <w:keepNext/>
        <w:keepLines/>
        <w:tabs>
          <w:tab w:val="left" w:pos="720"/>
          <w:tab w:val="left" w:pos="1487"/>
        </w:tabs>
        <w:jc w:val="both"/>
        <w:rPr>
          <w:rFonts w:ascii="Times New Roman" w:hAnsi="Times New Roman"/>
          <w:sz w:val="24"/>
        </w:rPr>
      </w:pPr>
      <w:r>
        <w:rPr>
          <w:rFonts w:ascii="Times New Roman" w:hAnsi="Times New Roman"/>
          <w:b/>
          <w:sz w:val="24"/>
        </w:rPr>
        <w:tab/>
      </w:r>
      <w:r w:rsidRPr="005A3BBE">
        <w:rPr>
          <w:rFonts w:ascii="Times New Roman" w:hAnsi="Times New Roman"/>
          <w:sz w:val="24"/>
        </w:rPr>
        <w:t xml:space="preserve">NOTICE is hereby given of a </w:t>
      </w:r>
      <w:r w:rsidR="003865C8" w:rsidRPr="005A3BBE">
        <w:rPr>
          <w:rFonts w:ascii="Times New Roman" w:hAnsi="Times New Roman"/>
          <w:sz w:val="24"/>
        </w:rPr>
        <w:t>regular</w:t>
      </w:r>
      <w:r w:rsidRPr="005A3BBE">
        <w:rPr>
          <w:rFonts w:ascii="Times New Roman" w:hAnsi="Times New Roman"/>
          <w:sz w:val="24"/>
        </w:rPr>
        <w:t xml:space="preserve"> meeting of the Board of Directors of the Harris County Appraisal District, Harris County, State of Texas, to be </w:t>
      </w:r>
      <w:r w:rsidR="001F37B0" w:rsidRPr="005A3BBE">
        <w:rPr>
          <w:rFonts w:ascii="Times New Roman" w:hAnsi="Times New Roman"/>
          <w:sz w:val="24"/>
        </w:rPr>
        <w:t xml:space="preserve">held </w:t>
      </w:r>
      <w:r w:rsidRPr="005A3BBE">
        <w:rPr>
          <w:rFonts w:ascii="Times New Roman" w:hAnsi="Times New Roman"/>
          <w:sz w:val="24"/>
        </w:rPr>
        <w:t xml:space="preserve">Wednesday, </w:t>
      </w:r>
      <w:r w:rsidR="0088595A">
        <w:rPr>
          <w:rFonts w:ascii="Times New Roman" w:hAnsi="Times New Roman"/>
          <w:sz w:val="24"/>
        </w:rPr>
        <w:t>A</w:t>
      </w:r>
      <w:r w:rsidR="00231560">
        <w:rPr>
          <w:rFonts w:ascii="Times New Roman" w:hAnsi="Times New Roman"/>
          <w:sz w:val="24"/>
        </w:rPr>
        <w:t>u</w:t>
      </w:r>
      <w:r w:rsidR="0088595A">
        <w:rPr>
          <w:rFonts w:ascii="Times New Roman" w:hAnsi="Times New Roman"/>
          <w:sz w:val="24"/>
        </w:rPr>
        <w:t>gust</w:t>
      </w:r>
      <w:r w:rsidR="00081995">
        <w:rPr>
          <w:rFonts w:ascii="Times New Roman" w:hAnsi="Times New Roman"/>
          <w:sz w:val="24"/>
        </w:rPr>
        <w:t xml:space="preserve"> </w:t>
      </w:r>
      <w:r w:rsidR="00400100">
        <w:rPr>
          <w:rFonts w:ascii="Times New Roman" w:hAnsi="Times New Roman"/>
          <w:sz w:val="24"/>
        </w:rPr>
        <w:t>1</w:t>
      </w:r>
      <w:r w:rsidR="0088595A">
        <w:rPr>
          <w:rFonts w:ascii="Times New Roman" w:hAnsi="Times New Roman"/>
          <w:sz w:val="24"/>
        </w:rPr>
        <w:t>5</w:t>
      </w:r>
      <w:r w:rsidR="00030A25" w:rsidRPr="005A3BBE">
        <w:rPr>
          <w:rFonts w:ascii="Times New Roman" w:hAnsi="Times New Roman"/>
          <w:sz w:val="24"/>
        </w:rPr>
        <w:t>, 201</w:t>
      </w:r>
      <w:r w:rsidR="00172B03">
        <w:rPr>
          <w:rFonts w:ascii="Times New Roman" w:hAnsi="Times New Roman"/>
          <w:sz w:val="24"/>
        </w:rPr>
        <w:t>8</w:t>
      </w:r>
      <w:r w:rsidRPr="005A3BBE">
        <w:rPr>
          <w:rFonts w:ascii="Times New Roman" w:hAnsi="Times New Roman"/>
          <w:sz w:val="24"/>
        </w:rPr>
        <w:t xml:space="preserve"> at 9:30 a.m., at 13013 Northwest Freeway, 7</w:t>
      </w:r>
      <w:r w:rsidRPr="005A3BBE">
        <w:rPr>
          <w:rFonts w:ascii="Times New Roman" w:hAnsi="Times New Roman"/>
          <w:sz w:val="24"/>
          <w:vertAlign w:val="superscript"/>
        </w:rPr>
        <w:t>th</w:t>
      </w:r>
      <w:r w:rsidR="00317AAE">
        <w:rPr>
          <w:rFonts w:ascii="Times New Roman" w:hAnsi="Times New Roman"/>
          <w:sz w:val="24"/>
        </w:rPr>
        <w:t xml:space="preserve"> Floor, </w:t>
      </w:r>
      <w:proofErr w:type="gramStart"/>
      <w:r w:rsidR="00317AAE">
        <w:rPr>
          <w:rFonts w:ascii="Times New Roman" w:hAnsi="Times New Roman"/>
          <w:sz w:val="24"/>
        </w:rPr>
        <w:t>Houston</w:t>
      </w:r>
      <w:proofErr w:type="gramEnd"/>
      <w:r w:rsidR="00317AAE">
        <w:rPr>
          <w:rFonts w:ascii="Times New Roman" w:hAnsi="Times New Roman"/>
          <w:sz w:val="24"/>
        </w:rPr>
        <w:t>, Texas.</w:t>
      </w:r>
    </w:p>
    <w:p w:rsidR="00317AAE" w:rsidRDefault="00317AAE">
      <w:pPr>
        <w:keepNext/>
        <w:keepLines/>
        <w:tabs>
          <w:tab w:val="left" w:pos="720"/>
          <w:tab w:val="left" w:pos="1487"/>
        </w:tabs>
        <w:rPr>
          <w:rFonts w:ascii="Times New Roman" w:hAnsi="Times New Roman"/>
          <w:sz w:val="24"/>
        </w:rPr>
      </w:pPr>
    </w:p>
    <w:p w:rsidR="00317AAE" w:rsidRDefault="00317AAE" w:rsidP="00317AAE">
      <w:pPr>
        <w:keepNext/>
        <w:keepLines/>
        <w:tabs>
          <w:tab w:val="left" w:pos="720"/>
          <w:tab w:val="left" w:pos="1487"/>
        </w:tabs>
        <w:jc w:val="center"/>
        <w:rPr>
          <w:rFonts w:ascii="Times New Roman" w:hAnsi="Times New Roman"/>
          <w:b/>
          <w:i/>
          <w:sz w:val="24"/>
        </w:rPr>
      </w:pPr>
      <w:r>
        <w:rPr>
          <w:rFonts w:ascii="Times New Roman" w:hAnsi="Times New Roman"/>
          <w:b/>
          <w:i/>
          <w:sz w:val="24"/>
        </w:rPr>
        <w:t>Doors will be open to the public 15 minutes prior to the scheduled meeting time.</w:t>
      </w:r>
    </w:p>
    <w:p w:rsidR="00317AAE" w:rsidRDefault="00317AAE" w:rsidP="00317AAE">
      <w:pPr>
        <w:keepNext/>
        <w:keepLines/>
        <w:tabs>
          <w:tab w:val="left" w:pos="720"/>
          <w:tab w:val="left" w:pos="1487"/>
        </w:tabs>
        <w:jc w:val="center"/>
        <w:rPr>
          <w:rFonts w:ascii="Times New Roman" w:hAnsi="Times New Roman"/>
          <w:b/>
          <w:i/>
          <w:sz w:val="24"/>
        </w:rPr>
      </w:pPr>
    </w:p>
    <w:p w:rsidR="00317AAE" w:rsidRDefault="00317AAE" w:rsidP="00317AAE">
      <w:pPr>
        <w:keepNext/>
        <w:keepLines/>
        <w:ind w:left="900" w:hanging="900"/>
        <w:rPr>
          <w:rFonts w:ascii="Times New Roman" w:hAnsi="Times New Roman"/>
          <w:snapToGrid w:val="0"/>
          <w:sz w:val="24"/>
          <w:szCs w:val="24"/>
        </w:rPr>
      </w:pPr>
      <w:r>
        <w:rPr>
          <w:rFonts w:ascii="Times New Roman" w:hAnsi="Times New Roman"/>
          <w:snapToGrid w:val="0"/>
          <w:sz w:val="24"/>
          <w:szCs w:val="24"/>
        </w:rPr>
        <w:t>The subjects to be discussed or considered or upon which any formal action may be taken are</w:t>
      </w:r>
    </w:p>
    <w:p w:rsidR="00317AAE" w:rsidRDefault="00317AAE" w:rsidP="00317AAE">
      <w:pPr>
        <w:keepNext/>
        <w:keepLines/>
        <w:ind w:left="900" w:hanging="900"/>
        <w:rPr>
          <w:rFonts w:ascii="Times New Roman" w:hAnsi="Times New Roman"/>
          <w:b/>
          <w:sz w:val="24"/>
        </w:rPr>
      </w:pPr>
      <w:proofErr w:type="gramStart"/>
      <w:r>
        <w:rPr>
          <w:rFonts w:ascii="Times New Roman" w:hAnsi="Times New Roman"/>
          <w:snapToGrid w:val="0"/>
          <w:sz w:val="24"/>
          <w:szCs w:val="24"/>
        </w:rPr>
        <w:t>listed</w:t>
      </w:r>
      <w:proofErr w:type="gramEnd"/>
      <w:r>
        <w:rPr>
          <w:rFonts w:ascii="Times New Roman" w:hAnsi="Times New Roman"/>
          <w:snapToGrid w:val="0"/>
          <w:sz w:val="24"/>
          <w:szCs w:val="24"/>
        </w:rPr>
        <w:t xml:space="preserve"> below.  </w:t>
      </w:r>
    </w:p>
    <w:p w:rsidR="004E4F66" w:rsidRDefault="004E4F66">
      <w:pPr>
        <w:keepNext/>
        <w:keepLines/>
        <w:ind w:left="900" w:hanging="900"/>
        <w:rPr>
          <w:rFonts w:ascii="Times New Roman" w:hAnsi="Times New Roman"/>
          <w:b/>
          <w:sz w:val="24"/>
        </w:rPr>
      </w:pPr>
    </w:p>
    <w:tbl>
      <w:tblPr>
        <w:tblW w:w="9188" w:type="dxa"/>
        <w:tblInd w:w="18" w:type="dxa"/>
        <w:tblLayout w:type="fixed"/>
        <w:tblLook w:val="0000" w:firstRow="0" w:lastRow="0" w:firstColumn="0" w:lastColumn="0" w:noHBand="0" w:noVBand="0"/>
      </w:tblPr>
      <w:tblGrid>
        <w:gridCol w:w="1260"/>
        <w:gridCol w:w="530"/>
        <w:gridCol w:w="7380"/>
        <w:gridCol w:w="18"/>
      </w:tblGrid>
      <w:tr w:rsidR="004E4F66" w:rsidTr="002F62FF">
        <w:trPr>
          <w:cantSplit/>
          <w:trHeight w:val="360"/>
        </w:trPr>
        <w:tc>
          <w:tcPr>
            <w:tcW w:w="9188" w:type="dxa"/>
            <w:gridSpan w:val="4"/>
          </w:tcPr>
          <w:p w:rsidR="00925065" w:rsidRDefault="004E4F66" w:rsidP="00A54CCA">
            <w:pPr>
              <w:keepNext/>
              <w:keepLines/>
              <w:jc w:val="both"/>
              <w:rPr>
                <w:rFonts w:ascii="Times New Roman" w:hAnsi="Times New Roman"/>
                <w:b/>
                <w:sz w:val="24"/>
              </w:rPr>
            </w:pPr>
            <w:r>
              <w:rPr>
                <w:rFonts w:ascii="Times New Roman" w:hAnsi="Times New Roman"/>
                <w:b/>
                <w:sz w:val="24"/>
              </w:rPr>
              <w:t>AGENDA ITEMS</w:t>
            </w:r>
          </w:p>
        </w:tc>
      </w:tr>
      <w:tr w:rsidR="00043DFE" w:rsidTr="002F62FF">
        <w:trPr>
          <w:trHeight w:val="162"/>
        </w:trPr>
        <w:tc>
          <w:tcPr>
            <w:tcW w:w="1260" w:type="dxa"/>
          </w:tcPr>
          <w:p w:rsidR="00043DFE" w:rsidRDefault="00043DFE">
            <w:pPr>
              <w:keepNext/>
              <w:keepLines/>
              <w:jc w:val="right"/>
              <w:rPr>
                <w:rFonts w:ascii="Times New Roman" w:hAnsi="Times New Roman"/>
                <w:bCs/>
                <w:sz w:val="24"/>
              </w:rPr>
            </w:pPr>
            <w:r>
              <w:rPr>
                <w:rFonts w:ascii="Times New Roman" w:hAnsi="Times New Roman"/>
                <w:bCs/>
                <w:sz w:val="24"/>
              </w:rPr>
              <w:t>1.</w:t>
            </w:r>
          </w:p>
        </w:tc>
        <w:tc>
          <w:tcPr>
            <w:tcW w:w="7928" w:type="dxa"/>
            <w:gridSpan w:val="3"/>
          </w:tcPr>
          <w:p w:rsidR="00043DFE" w:rsidRDefault="00043DFE" w:rsidP="00E44086">
            <w:pPr>
              <w:keepNext/>
              <w:keepLines/>
              <w:rPr>
                <w:rFonts w:ascii="Times New Roman" w:hAnsi="Times New Roman"/>
                <w:bCs/>
                <w:sz w:val="24"/>
              </w:rPr>
            </w:pPr>
            <w:r>
              <w:rPr>
                <w:rFonts w:ascii="Times New Roman" w:hAnsi="Times New Roman"/>
                <w:bCs/>
                <w:sz w:val="24"/>
              </w:rPr>
              <w:t>Call to Order.</w:t>
            </w:r>
          </w:p>
          <w:p w:rsidR="00E94553" w:rsidRPr="00E521AD" w:rsidRDefault="00E94553" w:rsidP="00E44086">
            <w:pPr>
              <w:keepNext/>
              <w:keepLines/>
              <w:rPr>
                <w:rFonts w:ascii="Times New Roman" w:hAnsi="Times New Roman"/>
                <w:bCs/>
                <w:sz w:val="24"/>
              </w:rPr>
            </w:pPr>
          </w:p>
        </w:tc>
      </w:tr>
      <w:tr w:rsidR="004E4F66" w:rsidTr="002F62FF">
        <w:tc>
          <w:tcPr>
            <w:tcW w:w="1260" w:type="dxa"/>
          </w:tcPr>
          <w:p w:rsidR="004E4F66" w:rsidRDefault="00081995" w:rsidP="00081995">
            <w:pPr>
              <w:keepNext/>
              <w:keepLines/>
              <w:jc w:val="right"/>
              <w:rPr>
                <w:rFonts w:ascii="Times New Roman" w:hAnsi="Times New Roman"/>
                <w:bCs/>
                <w:sz w:val="24"/>
              </w:rPr>
            </w:pPr>
            <w:r>
              <w:rPr>
                <w:rFonts w:ascii="Times New Roman" w:hAnsi="Times New Roman"/>
                <w:bCs/>
                <w:sz w:val="24"/>
              </w:rPr>
              <w:t>2</w:t>
            </w:r>
            <w:r w:rsidR="00E44086">
              <w:rPr>
                <w:rFonts w:ascii="Times New Roman" w:hAnsi="Times New Roman"/>
                <w:bCs/>
                <w:sz w:val="24"/>
              </w:rPr>
              <w:t>.</w:t>
            </w:r>
          </w:p>
        </w:tc>
        <w:tc>
          <w:tcPr>
            <w:tcW w:w="7928" w:type="dxa"/>
            <w:gridSpan w:val="3"/>
          </w:tcPr>
          <w:p w:rsidR="00E27158" w:rsidRDefault="004E4F66">
            <w:pPr>
              <w:keepNext/>
              <w:keepLines/>
              <w:rPr>
                <w:rFonts w:ascii="Times New Roman" w:hAnsi="Times New Roman"/>
                <w:bCs/>
                <w:sz w:val="24"/>
              </w:rPr>
            </w:pPr>
            <w:r>
              <w:rPr>
                <w:rFonts w:ascii="Times New Roman" w:hAnsi="Times New Roman"/>
                <w:bCs/>
                <w:sz w:val="24"/>
              </w:rPr>
              <w:t>Pledge of Allegiance.</w:t>
            </w:r>
          </w:p>
          <w:p w:rsidR="00E94553" w:rsidRDefault="00E94553">
            <w:pPr>
              <w:keepNext/>
              <w:keepLines/>
              <w:rPr>
                <w:rFonts w:ascii="Times New Roman" w:hAnsi="Times New Roman"/>
                <w:bCs/>
                <w:sz w:val="24"/>
              </w:rPr>
            </w:pPr>
          </w:p>
        </w:tc>
      </w:tr>
      <w:tr w:rsidR="004E4F66" w:rsidTr="002F62FF">
        <w:tc>
          <w:tcPr>
            <w:tcW w:w="1260" w:type="dxa"/>
          </w:tcPr>
          <w:p w:rsidR="004E4F66" w:rsidRDefault="00081995" w:rsidP="00081995">
            <w:pPr>
              <w:keepNext/>
              <w:keepLines/>
              <w:jc w:val="right"/>
              <w:rPr>
                <w:rFonts w:ascii="Times New Roman" w:hAnsi="Times New Roman"/>
                <w:bCs/>
                <w:sz w:val="24"/>
              </w:rPr>
            </w:pPr>
            <w:r>
              <w:rPr>
                <w:rFonts w:ascii="Times New Roman" w:hAnsi="Times New Roman"/>
                <w:bCs/>
                <w:sz w:val="24"/>
              </w:rPr>
              <w:t>3</w:t>
            </w:r>
            <w:r w:rsidR="00E44086">
              <w:rPr>
                <w:rFonts w:ascii="Times New Roman" w:hAnsi="Times New Roman"/>
                <w:bCs/>
                <w:sz w:val="24"/>
              </w:rPr>
              <w:t>.</w:t>
            </w:r>
          </w:p>
        </w:tc>
        <w:tc>
          <w:tcPr>
            <w:tcW w:w="7928" w:type="dxa"/>
            <w:gridSpan w:val="3"/>
          </w:tcPr>
          <w:p w:rsidR="00E27158" w:rsidRDefault="004E4F66">
            <w:pPr>
              <w:keepNext/>
              <w:keepLines/>
              <w:rPr>
                <w:rFonts w:ascii="Times New Roman" w:hAnsi="Times New Roman"/>
                <w:bCs/>
                <w:sz w:val="24"/>
              </w:rPr>
            </w:pPr>
            <w:r w:rsidRPr="00E521AD">
              <w:rPr>
                <w:rFonts w:ascii="Times New Roman" w:hAnsi="Times New Roman"/>
                <w:bCs/>
                <w:sz w:val="24"/>
              </w:rPr>
              <w:t>Roll Call.</w:t>
            </w:r>
          </w:p>
          <w:p w:rsidR="00E94553" w:rsidRPr="00E521AD" w:rsidRDefault="00E94553">
            <w:pPr>
              <w:keepNext/>
              <w:keepLines/>
              <w:rPr>
                <w:rFonts w:ascii="Times New Roman" w:hAnsi="Times New Roman"/>
                <w:bCs/>
                <w:sz w:val="24"/>
              </w:rPr>
            </w:pPr>
          </w:p>
        </w:tc>
      </w:tr>
      <w:tr w:rsidR="00B04348" w:rsidTr="002F62FF">
        <w:tc>
          <w:tcPr>
            <w:tcW w:w="1260" w:type="dxa"/>
          </w:tcPr>
          <w:p w:rsidR="00D22F61" w:rsidRDefault="00D22F61" w:rsidP="00D22F61">
            <w:pPr>
              <w:keepNext/>
              <w:keepLines/>
              <w:tabs>
                <w:tab w:val="right" w:pos="1044"/>
              </w:tabs>
              <w:rPr>
                <w:rFonts w:ascii="Times New Roman" w:hAnsi="Times New Roman"/>
                <w:bCs/>
                <w:sz w:val="24"/>
              </w:rPr>
            </w:pPr>
            <w:r>
              <w:rPr>
                <w:rFonts w:ascii="Times New Roman" w:hAnsi="Times New Roman"/>
                <w:bCs/>
                <w:sz w:val="24"/>
              </w:rPr>
              <w:tab/>
            </w:r>
            <w:r w:rsidR="00400100">
              <w:rPr>
                <w:rFonts w:ascii="Times New Roman" w:hAnsi="Times New Roman"/>
                <w:bCs/>
                <w:sz w:val="24"/>
              </w:rPr>
              <w:t>4</w:t>
            </w:r>
            <w:r w:rsidR="00030A25">
              <w:rPr>
                <w:rFonts w:ascii="Times New Roman" w:hAnsi="Times New Roman"/>
                <w:bCs/>
                <w:sz w:val="24"/>
              </w:rPr>
              <w:t>.</w:t>
            </w:r>
          </w:p>
          <w:p w:rsidR="00B04348" w:rsidRPr="00D22F61" w:rsidRDefault="00B04348" w:rsidP="00D22F61">
            <w:pPr>
              <w:rPr>
                <w:rFonts w:ascii="Times New Roman" w:hAnsi="Times New Roman"/>
                <w:sz w:val="24"/>
              </w:rPr>
            </w:pPr>
          </w:p>
        </w:tc>
        <w:tc>
          <w:tcPr>
            <w:tcW w:w="7928" w:type="dxa"/>
            <w:gridSpan w:val="3"/>
          </w:tcPr>
          <w:p w:rsidR="00E27158" w:rsidRDefault="00B04348" w:rsidP="00D304F7">
            <w:pPr>
              <w:keepNext/>
              <w:keepLines/>
              <w:rPr>
                <w:rFonts w:ascii="Times New Roman" w:hAnsi="Times New Roman"/>
                <w:bCs/>
                <w:sz w:val="24"/>
              </w:rPr>
            </w:pPr>
            <w:r>
              <w:rPr>
                <w:rFonts w:ascii="Times New Roman" w:hAnsi="Times New Roman"/>
                <w:bCs/>
                <w:sz w:val="24"/>
              </w:rPr>
              <w:t>Presentation of</w:t>
            </w:r>
            <w:r w:rsidR="00436BC4">
              <w:rPr>
                <w:rFonts w:ascii="Times New Roman" w:hAnsi="Times New Roman"/>
                <w:bCs/>
                <w:sz w:val="24"/>
              </w:rPr>
              <w:t xml:space="preserve"> </w:t>
            </w:r>
            <w:r w:rsidR="00515F0C">
              <w:rPr>
                <w:rFonts w:ascii="Times New Roman" w:hAnsi="Times New Roman"/>
                <w:bCs/>
                <w:sz w:val="24"/>
              </w:rPr>
              <w:t>S</w:t>
            </w:r>
            <w:r>
              <w:rPr>
                <w:rFonts w:ascii="Times New Roman" w:hAnsi="Times New Roman"/>
                <w:bCs/>
                <w:sz w:val="24"/>
              </w:rPr>
              <w:t xml:space="preserve">ervice </w:t>
            </w:r>
            <w:r w:rsidR="00515F0C">
              <w:rPr>
                <w:rFonts w:ascii="Times New Roman" w:hAnsi="Times New Roman"/>
                <w:bCs/>
                <w:sz w:val="24"/>
              </w:rPr>
              <w:t>A</w:t>
            </w:r>
            <w:r>
              <w:rPr>
                <w:rFonts w:ascii="Times New Roman" w:hAnsi="Times New Roman"/>
                <w:bCs/>
                <w:sz w:val="24"/>
              </w:rPr>
              <w:t>wards.</w:t>
            </w:r>
          </w:p>
          <w:p w:rsidR="00E94553" w:rsidRDefault="00E94553" w:rsidP="00D304F7">
            <w:pPr>
              <w:keepNext/>
              <w:keepLines/>
              <w:rPr>
                <w:rFonts w:ascii="Times New Roman" w:hAnsi="Times New Roman"/>
                <w:bCs/>
                <w:sz w:val="24"/>
              </w:rPr>
            </w:pPr>
          </w:p>
        </w:tc>
      </w:tr>
      <w:tr w:rsidR="002957A5" w:rsidTr="002F62FF">
        <w:tc>
          <w:tcPr>
            <w:tcW w:w="1260" w:type="dxa"/>
          </w:tcPr>
          <w:p w:rsidR="002957A5" w:rsidRDefault="00400100" w:rsidP="00E94553">
            <w:pPr>
              <w:keepNext/>
              <w:keepLines/>
              <w:jc w:val="right"/>
              <w:rPr>
                <w:rFonts w:ascii="Times New Roman" w:hAnsi="Times New Roman"/>
                <w:bCs/>
                <w:sz w:val="24"/>
              </w:rPr>
            </w:pPr>
            <w:r>
              <w:rPr>
                <w:rFonts w:ascii="Times New Roman" w:hAnsi="Times New Roman"/>
                <w:bCs/>
                <w:sz w:val="24"/>
              </w:rPr>
              <w:t>5</w:t>
            </w:r>
            <w:r w:rsidR="00201BBA">
              <w:rPr>
                <w:rFonts w:ascii="Times New Roman" w:hAnsi="Times New Roman"/>
                <w:bCs/>
                <w:sz w:val="24"/>
              </w:rPr>
              <w:t>.</w:t>
            </w:r>
          </w:p>
        </w:tc>
        <w:tc>
          <w:tcPr>
            <w:tcW w:w="7928" w:type="dxa"/>
            <w:gridSpan w:val="3"/>
          </w:tcPr>
          <w:p w:rsidR="00E94553" w:rsidRDefault="002957A5" w:rsidP="0035702C">
            <w:pPr>
              <w:keepNext/>
              <w:keepLines/>
              <w:rPr>
                <w:rFonts w:ascii="Times New Roman" w:hAnsi="Times New Roman"/>
                <w:bCs/>
                <w:sz w:val="24"/>
              </w:rPr>
            </w:pPr>
            <w:r>
              <w:rPr>
                <w:rFonts w:ascii="Times New Roman" w:hAnsi="Times New Roman"/>
                <w:bCs/>
                <w:sz w:val="24"/>
              </w:rPr>
              <w:t>Recognition of Employees of the Month.</w:t>
            </w:r>
          </w:p>
          <w:p w:rsidR="00E27158" w:rsidRDefault="0098000D" w:rsidP="0098000D">
            <w:pPr>
              <w:keepNext/>
              <w:keepLines/>
              <w:tabs>
                <w:tab w:val="left" w:pos="3120"/>
              </w:tabs>
              <w:rPr>
                <w:rFonts w:ascii="Times New Roman" w:hAnsi="Times New Roman"/>
                <w:bCs/>
                <w:sz w:val="24"/>
              </w:rPr>
            </w:pPr>
            <w:r>
              <w:rPr>
                <w:rFonts w:ascii="Times New Roman" w:hAnsi="Times New Roman"/>
                <w:bCs/>
                <w:sz w:val="24"/>
              </w:rPr>
              <w:tab/>
            </w:r>
          </w:p>
        </w:tc>
      </w:tr>
      <w:tr w:rsidR="00F70F74" w:rsidTr="002F62FF">
        <w:tc>
          <w:tcPr>
            <w:tcW w:w="1260" w:type="dxa"/>
          </w:tcPr>
          <w:p w:rsidR="00F70F74" w:rsidRDefault="00400100" w:rsidP="00081995">
            <w:pPr>
              <w:keepNext/>
              <w:keepLines/>
              <w:jc w:val="right"/>
              <w:rPr>
                <w:rFonts w:ascii="Times New Roman" w:hAnsi="Times New Roman"/>
                <w:bCs/>
                <w:sz w:val="24"/>
              </w:rPr>
            </w:pPr>
            <w:r>
              <w:rPr>
                <w:rFonts w:ascii="Times New Roman" w:hAnsi="Times New Roman"/>
                <w:bCs/>
                <w:sz w:val="24"/>
              </w:rPr>
              <w:t>6</w:t>
            </w:r>
            <w:r w:rsidR="00E34889">
              <w:rPr>
                <w:rFonts w:ascii="Times New Roman" w:hAnsi="Times New Roman"/>
                <w:bCs/>
                <w:sz w:val="24"/>
              </w:rPr>
              <w:t>.</w:t>
            </w:r>
          </w:p>
        </w:tc>
        <w:tc>
          <w:tcPr>
            <w:tcW w:w="7928" w:type="dxa"/>
            <w:gridSpan w:val="3"/>
          </w:tcPr>
          <w:p w:rsidR="00F70F74" w:rsidRDefault="00F70F74" w:rsidP="00CF0805">
            <w:pPr>
              <w:keepNext/>
              <w:keepLines/>
              <w:rPr>
                <w:rFonts w:ascii="Times New Roman" w:hAnsi="Times New Roman"/>
                <w:bCs/>
                <w:sz w:val="24"/>
              </w:rPr>
            </w:pPr>
            <w:r>
              <w:rPr>
                <w:rFonts w:ascii="Times New Roman" w:hAnsi="Times New Roman"/>
                <w:bCs/>
                <w:sz w:val="24"/>
              </w:rPr>
              <w:t>Comments from members of the public.</w:t>
            </w:r>
          </w:p>
          <w:p w:rsidR="00E61164" w:rsidRDefault="00E61164" w:rsidP="00CF0805">
            <w:pPr>
              <w:keepNext/>
              <w:keepLines/>
              <w:rPr>
                <w:rFonts w:ascii="Times New Roman" w:hAnsi="Times New Roman"/>
                <w:bCs/>
                <w:sz w:val="24"/>
              </w:rPr>
            </w:pPr>
          </w:p>
          <w:p w:rsidR="005C764B" w:rsidRDefault="005C764B" w:rsidP="005C764B">
            <w:pPr>
              <w:keepNext/>
              <w:keepLines/>
              <w:numPr>
                <w:ilvl w:val="0"/>
                <w:numId w:val="3"/>
              </w:numPr>
              <w:rPr>
                <w:rFonts w:ascii="Times New Roman" w:hAnsi="Times New Roman"/>
                <w:bCs/>
                <w:sz w:val="24"/>
              </w:rPr>
            </w:pPr>
            <w:r>
              <w:rPr>
                <w:rFonts w:ascii="Times New Roman" w:hAnsi="Times New Roman"/>
                <w:bCs/>
                <w:sz w:val="24"/>
              </w:rPr>
              <w:t>3 minutes</w:t>
            </w:r>
          </w:p>
          <w:p w:rsidR="005C764B" w:rsidRPr="000540F3" w:rsidRDefault="005C764B" w:rsidP="005C764B">
            <w:pPr>
              <w:keepNext/>
              <w:keepLines/>
              <w:ind w:left="360"/>
              <w:rPr>
                <w:rFonts w:ascii="Times New Roman" w:hAnsi="Times New Roman"/>
                <w:bCs/>
                <w:sz w:val="16"/>
                <w:szCs w:val="16"/>
              </w:rPr>
            </w:pPr>
          </w:p>
          <w:p w:rsidR="005C764B" w:rsidRPr="008B2BBB" w:rsidRDefault="005C764B" w:rsidP="005C764B">
            <w:pPr>
              <w:keepNext/>
              <w:keepLines/>
              <w:ind w:left="360"/>
              <w:jc w:val="both"/>
              <w:rPr>
                <w:i/>
                <w:iCs/>
              </w:rPr>
            </w:pPr>
            <w:r w:rsidRPr="008B2BBB">
              <w:rPr>
                <w:rFonts w:ascii="Times New Roman" w:hAnsi="Times New Roman"/>
                <w:i/>
                <w:iCs/>
              </w:rPr>
              <w:t xml:space="preserve">A speaker whose </w:t>
            </w:r>
            <w:r w:rsidR="001C7D7D">
              <w:rPr>
                <w:rFonts w:ascii="Times New Roman" w:hAnsi="Times New Roman"/>
                <w:i/>
                <w:iCs/>
              </w:rPr>
              <w:t>intended comment</w:t>
            </w:r>
            <w:r w:rsidRPr="008B2BBB">
              <w:rPr>
                <w:rFonts w:ascii="Times New Roman" w:hAnsi="Times New Roman"/>
                <w:i/>
                <w:iCs/>
              </w:rPr>
              <w:t xml:space="preserve"> as submitted relates to an identifiable item on this agenda will be requested by the chair to come to the podium where they will be limited to three (3) minutes. A speaker whose </w:t>
            </w:r>
            <w:r w:rsidR="001C7D7D">
              <w:rPr>
                <w:rFonts w:ascii="Times New Roman" w:hAnsi="Times New Roman"/>
                <w:i/>
                <w:iCs/>
              </w:rPr>
              <w:t>intended comment</w:t>
            </w:r>
            <w:r w:rsidRPr="008B2BBB">
              <w:rPr>
                <w:rFonts w:ascii="Times New Roman" w:hAnsi="Times New Roman"/>
                <w:i/>
                <w:iCs/>
              </w:rPr>
              <w:t xml:space="preserve"> as submitted does not relate to an identifiable item on this agenda will be limited to three (3) minutes if they have not appeared at any of the four preceding board meetings</w:t>
            </w:r>
            <w:r w:rsidRPr="008B2BBB">
              <w:rPr>
                <w:i/>
                <w:iCs/>
              </w:rPr>
              <w:t>.</w:t>
            </w:r>
          </w:p>
          <w:p w:rsidR="005C764B" w:rsidRDefault="005C764B" w:rsidP="005C764B">
            <w:pPr>
              <w:keepNext/>
              <w:keepLines/>
              <w:ind w:left="360"/>
              <w:jc w:val="both"/>
              <w:rPr>
                <w:i/>
                <w:iCs/>
              </w:rPr>
            </w:pPr>
          </w:p>
          <w:p w:rsidR="005C764B" w:rsidRDefault="005C764B" w:rsidP="005C764B">
            <w:pPr>
              <w:keepNext/>
              <w:keepLines/>
              <w:numPr>
                <w:ilvl w:val="0"/>
                <w:numId w:val="3"/>
              </w:numPr>
              <w:rPr>
                <w:rFonts w:ascii="Times New Roman" w:hAnsi="Times New Roman"/>
                <w:bCs/>
                <w:sz w:val="24"/>
              </w:rPr>
            </w:pPr>
            <w:r>
              <w:rPr>
                <w:rFonts w:ascii="Times New Roman" w:hAnsi="Times New Roman"/>
                <w:bCs/>
                <w:sz w:val="24"/>
              </w:rPr>
              <w:t>1 minute</w:t>
            </w:r>
          </w:p>
          <w:p w:rsidR="005C764B" w:rsidRPr="000540F3" w:rsidRDefault="005C764B" w:rsidP="005C764B">
            <w:pPr>
              <w:keepNext/>
              <w:keepLines/>
              <w:ind w:left="360"/>
              <w:jc w:val="both"/>
              <w:rPr>
                <w:rFonts w:ascii="Times New Roman" w:hAnsi="Times New Roman"/>
                <w:bCs/>
                <w:sz w:val="16"/>
                <w:szCs w:val="16"/>
              </w:rPr>
            </w:pPr>
          </w:p>
          <w:p w:rsidR="002503AD" w:rsidRDefault="005C764B" w:rsidP="005C764B">
            <w:pPr>
              <w:keepNext/>
              <w:keepLines/>
              <w:ind w:left="360"/>
              <w:jc w:val="both"/>
              <w:rPr>
                <w:rFonts w:ascii="Times New Roman" w:hAnsi="Times New Roman"/>
                <w:i/>
                <w:iCs/>
              </w:rPr>
            </w:pPr>
            <w:r w:rsidRPr="008B2BBB">
              <w:rPr>
                <w:rFonts w:ascii="Times New Roman" w:hAnsi="Times New Roman"/>
                <w:i/>
                <w:iCs/>
              </w:rPr>
              <w:t xml:space="preserve">A speaker whose </w:t>
            </w:r>
            <w:r w:rsidR="001C7D7D">
              <w:rPr>
                <w:rFonts w:ascii="Times New Roman" w:hAnsi="Times New Roman"/>
                <w:i/>
                <w:iCs/>
              </w:rPr>
              <w:t>intended</w:t>
            </w:r>
            <w:r w:rsidRPr="008B2BBB">
              <w:rPr>
                <w:rFonts w:ascii="Times New Roman" w:hAnsi="Times New Roman"/>
                <w:i/>
                <w:iCs/>
              </w:rPr>
              <w:t xml:space="preserve"> </w:t>
            </w:r>
            <w:r w:rsidR="001C7D7D">
              <w:rPr>
                <w:rFonts w:ascii="Times New Roman" w:hAnsi="Times New Roman"/>
                <w:i/>
                <w:iCs/>
              </w:rPr>
              <w:t>comment</w:t>
            </w:r>
            <w:r w:rsidRPr="008B2BBB">
              <w:rPr>
                <w:rFonts w:ascii="Times New Roman" w:hAnsi="Times New Roman"/>
                <w:i/>
                <w:iCs/>
              </w:rPr>
              <w:t xml:space="preserve"> as submitted does not relate to an identifiable item on this agenda and who has appeared at any of the four preceding board meetings will be limited to one (1) minute.</w:t>
            </w:r>
          </w:p>
          <w:p w:rsidR="00E94553" w:rsidRDefault="00E94553" w:rsidP="005C764B">
            <w:pPr>
              <w:keepNext/>
              <w:keepLines/>
              <w:ind w:left="360"/>
              <w:jc w:val="both"/>
              <w:rPr>
                <w:rFonts w:ascii="Times New Roman" w:hAnsi="Times New Roman"/>
                <w:i/>
                <w:iCs/>
              </w:rPr>
            </w:pPr>
          </w:p>
          <w:p w:rsidR="0091132E" w:rsidRPr="005C764B" w:rsidRDefault="0091132E" w:rsidP="005C764B">
            <w:pPr>
              <w:keepNext/>
              <w:keepLines/>
              <w:ind w:left="360"/>
              <w:jc w:val="both"/>
              <w:rPr>
                <w:rFonts w:ascii="Times New Roman" w:hAnsi="Times New Roman"/>
                <w:bCs/>
                <w:i/>
                <w:sz w:val="18"/>
                <w:szCs w:val="18"/>
              </w:rPr>
            </w:pPr>
          </w:p>
        </w:tc>
      </w:tr>
      <w:tr w:rsidR="00307126" w:rsidTr="002F62FF">
        <w:trPr>
          <w:gridAfter w:val="1"/>
          <w:wAfter w:w="18" w:type="dxa"/>
          <w:trHeight w:val="414"/>
        </w:trPr>
        <w:tc>
          <w:tcPr>
            <w:tcW w:w="9170" w:type="dxa"/>
            <w:gridSpan w:val="3"/>
          </w:tcPr>
          <w:p w:rsidR="00307126" w:rsidRPr="005A3474" w:rsidRDefault="00307126" w:rsidP="008A5BD3">
            <w:pPr>
              <w:keepNext/>
              <w:keepLines/>
              <w:jc w:val="both"/>
              <w:rPr>
                <w:rFonts w:ascii="Times New Roman" w:hAnsi="Times New Roman"/>
                <w:b/>
                <w:bCs/>
                <w:sz w:val="24"/>
              </w:rPr>
            </w:pPr>
          </w:p>
        </w:tc>
      </w:tr>
      <w:tr w:rsidR="00B50173" w:rsidTr="002F62FF">
        <w:trPr>
          <w:gridAfter w:val="1"/>
          <w:wAfter w:w="18" w:type="dxa"/>
          <w:trHeight w:val="414"/>
        </w:trPr>
        <w:tc>
          <w:tcPr>
            <w:tcW w:w="9170" w:type="dxa"/>
            <w:gridSpan w:val="3"/>
          </w:tcPr>
          <w:p w:rsidR="003C5616" w:rsidRDefault="00B50173" w:rsidP="008A5BD3">
            <w:pPr>
              <w:keepNext/>
              <w:keepLines/>
              <w:jc w:val="both"/>
              <w:rPr>
                <w:rFonts w:ascii="Times New Roman" w:hAnsi="Times New Roman"/>
                <w:b/>
                <w:bCs/>
                <w:sz w:val="24"/>
              </w:rPr>
            </w:pPr>
            <w:r w:rsidRPr="005A3474">
              <w:rPr>
                <w:rFonts w:ascii="Times New Roman" w:hAnsi="Times New Roman"/>
                <w:b/>
                <w:bCs/>
                <w:sz w:val="24"/>
              </w:rPr>
              <w:t>CONSENT AGENDA</w:t>
            </w:r>
          </w:p>
          <w:p w:rsidR="00E94553" w:rsidRDefault="00E94553" w:rsidP="008A5BD3">
            <w:pPr>
              <w:keepNext/>
              <w:keepLines/>
              <w:jc w:val="both"/>
              <w:rPr>
                <w:rFonts w:ascii="Times New Roman" w:hAnsi="Times New Roman"/>
                <w:b/>
                <w:bCs/>
                <w:sz w:val="24"/>
              </w:rPr>
            </w:pPr>
          </w:p>
        </w:tc>
      </w:tr>
      <w:tr w:rsidR="000E0431" w:rsidTr="002F62FF">
        <w:trPr>
          <w:gridAfter w:val="1"/>
          <w:wAfter w:w="18" w:type="dxa"/>
          <w:trHeight w:val="288"/>
        </w:trPr>
        <w:tc>
          <w:tcPr>
            <w:tcW w:w="1260" w:type="dxa"/>
          </w:tcPr>
          <w:p w:rsidR="000E0431" w:rsidRDefault="00DF7D21" w:rsidP="00307126">
            <w:pPr>
              <w:pStyle w:val="Heading6"/>
              <w:keepLines/>
            </w:pPr>
            <w:r>
              <w:t>7.</w:t>
            </w:r>
          </w:p>
        </w:tc>
        <w:tc>
          <w:tcPr>
            <w:tcW w:w="7910" w:type="dxa"/>
            <w:gridSpan w:val="2"/>
          </w:tcPr>
          <w:p w:rsidR="00677FA2" w:rsidRDefault="00441890" w:rsidP="004A328F">
            <w:pPr>
              <w:tabs>
                <w:tab w:val="left" w:pos="720"/>
                <w:tab w:val="num" w:pos="1440"/>
              </w:tabs>
              <w:jc w:val="both"/>
              <w:rPr>
                <w:rFonts w:ascii="Times New Roman" w:hAnsi="Times New Roman"/>
                <w:i/>
              </w:rPr>
            </w:pPr>
            <w:r w:rsidRPr="001F37B0">
              <w:rPr>
                <w:rFonts w:ascii="Times New Roman" w:hAnsi="Times New Roman"/>
                <w:i/>
              </w:rPr>
              <w:t>“A</w:t>
            </w:r>
            <w:r w:rsidR="001F37B0" w:rsidRPr="001F37B0">
              <w:rPr>
                <w:rFonts w:ascii="Times New Roman" w:hAnsi="Times New Roman"/>
                <w:i/>
              </w:rPr>
              <w:t>ll</w:t>
            </w:r>
            <w:r w:rsidRPr="001F37B0">
              <w:rPr>
                <w:rFonts w:ascii="Times New Roman" w:hAnsi="Times New Roman"/>
                <w:i/>
              </w:rPr>
              <w:t xml:space="preserve"> </w:t>
            </w:r>
            <w:r w:rsidR="001F37B0" w:rsidRPr="001F37B0">
              <w:rPr>
                <w:rFonts w:ascii="Times New Roman" w:hAnsi="Times New Roman"/>
                <w:i/>
              </w:rPr>
              <w:t>matters listed</w:t>
            </w:r>
            <w:r w:rsidRPr="001F37B0">
              <w:rPr>
                <w:rFonts w:ascii="Times New Roman" w:hAnsi="Times New Roman"/>
                <w:i/>
              </w:rPr>
              <w:t xml:space="preserve"> </w:t>
            </w:r>
            <w:r w:rsidR="001F37B0" w:rsidRPr="001F37B0">
              <w:rPr>
                <w:rFonts w:ascii="Times New Roman" w:hAnsi="Times New Roman"/>
                <w:i/>
              </w:rPr>
              <w:t>under</w:t>
            </w:r>
            <w:r w:rsidRPr="001F37B0">
              <w:rPr>
                <w:rFonts w:ascii="Times New Roman" w:hAnsi="Times New Roman"/>
                <w:i/>
              </w:rPr>
              <w:t xml:space="preserve"> </w:t>
            </w:r>
            <w:r w:rsidR="001F37B0" w:rsidRPr="001F37B0">
              <w:rPr>
                <w:rFonts w:ascii="Times New Roman" w:hAnsi="Times New Roman"/>
                <w:i/>
              </w:rPr>
              <w:t>consent agenda are considered to be routine and will be enacted by one motion</w:t>
            </w:r>
            <w:r w:rsidRPr="001F37B0">
              <w:rPr>
                <w:rFonts w:ascii="Times New Roman" w:hAnsi="Times New Roman"/>
                <w:i/>
              </w:rPr>
              <w:t xml:space="preserve">, </w:t>
            </w:r>
            <w:r w:rsidR="001F37B0" w:rsidRPr="001F37B0">
              <w:rPr>
                <w:rFonts w:ascii="Times New Roman" w:hAnsi="Times New Roman"/>
                <w:i/>
              </w:rPr>
              <w:t>there will not be separate discussion of these items.</w:t>
            </w:r>
            <w:r w:rsidRPr="001F37B0">
              <w:rPr>
                <w:rFonts w:ascii="Times New Roman" w:hAnsi="Times New Roman"/>
                <w:i/>
              </w:rPr>
              <w:t xml:space="preserve">  I</w:t>
            </w:r>
            <w:r w:rsidR="001F37B0" w:rsidRPr="001F37B0">
              <w:rPr>
                <w:rFonts w:ascii="Times New Roman" w:hAnsi="Times New Roman"/>
                <w:i/>
              </w:rPr>
              <w:t>f</w:t>
            </w:r>
            <w:r w:rsidRPr="001F37B0">
              <w:rPr>
                <w:rFonts w:ascii="Times New Roman" w:hAnsi="Times New Roman"/>
                <w:i/>
              </w:rPr>
              <w:t xml:space="preserve"> </w:t>
            </w:r>
            <w:r w:rsidR="001F37B0" w:rsidRPr="001F37B0">
              <w:rPr>
                <w:rFonts w:ascii="Times New Roman" w:hAnsi="Times New Roman"/>
                <w:i/>
              </w:rPr>
              <w:t>discussion is desired, that item will be removed from the consent</w:t>
            </w:r>
            <w:r w:rsidRPr="001F37B0">
              <w:rPr>
                <w:rFonts w:ascii="Times New Roman" w:hAnsi="Times New Roman"/>
                <w:i/>
              </w:rPr>
              <w:t xml:space="preserve"> </w:t>
            </w:r>
            <w:r w:rsidR="001F37B0" w:rsidRPr="001F37B0">
              <w:rPr>
                <w:rFonts w:ascii="Times New Roman" w:hAnsi="Times New Roman"/>
                <w:i/>
              </w:rPr>
              <w:t>agenda</w:t>
            </w:r>
            <w:r w:rsidRPr="001F37B0">
              <w:rPr>
                <w:rFonts w:ascii="Times New Roman" w:hAnsi="Times New Roman"/>
                <w:i/>
              </w:rPr>
              <w:t xml:space="preserve"> </w:t>
            </w:r>
            <w:r w:rsidR="001F37B0" w:rsidRPr="001F37B0">
              <w:rPr>
                <w:rFonts w:ascii="Times New Roman" w:hAnsi="Times New Roman"/>
                <w:i/>
              </w:rPr>
              <w:t>and</w:t>
            </w:r>
            <w:r w:rsidRPr="001F37B0">
              <w:rPr>
                <w:rFonts w:ascii="Times New Roman" w:hAnsi="Times New Roman"/>
                <w:i/>
              </w:rPr>
              <w:t xml:space="preserve"> </w:t>
            </w:r>
            <w:r w:rsidR="001F37B0" w:rsidRPr="001F37B0">
              <w:rPr>
                <w:rFonts w:ascii="Times New Roman" w:hAnsi="Times New Roman"/>
                <w:i/>
              </w:rPr>
              <w:t>considered separately</w:t>
            </w:r>
            <w:r w:rsidRPr="001F37B0">
              <w:rPr>
                <w:rFonts w:ascii="Times New Roman" w:hAnsi="Times New Roman"/>
                <w:i/>
              </w:rPr>
              <w:t>.”</w:t>
            </w:r>
          </w:p>
          <w:p w:rsidR="00677FA2" w:rsidRPr="000E0431" w:rsidRDefault="00677FA2" w:rsidP="000E0431">
            <w:pPr>
              <w:keepNext/>
              <w:keepLines/>
              <w:jc w:val="both"/>
              <w:rPr>
                <w:rFonts w:ascii="Times New Roman" w:hAnsi="Times New Roman"/>
                <w:b/>
                <w:bCs/>
                <w:sz w:val="24"/>
              </w:rPr>
            </w:pPr>
          </w:p>
        </w:tc>
      </w:tr>
      <w:tr w:rsidR="00DF2D6D" w:rsidTr="002F62FF">
        <w:trPr>
          <w:gridAfter w:val="1"/>
          <w:wAfter w:w="18" w:type="dxa"/>
          <w:trHeight w:val="288"/>
        </w:trPr>
        <w:tc>
          <w:tcPr>
            <w:tcW w:w="1260" w:type="dxa"/>
          </w:tcPr>
          <w:p w:rsidR="00DF2D6D" w:rsidRDefault="00DF2D6D" w:rsidP="000E0431">
            <w:pPr>
              <w:pStyle w:val="Heading6"/>
              <w:keepLines/>
            </w:pPr>
          </w:p>
        </w:tc>
        <w:tc>
          <w:tcPr>
            <w:tcW w:w="530" w:type="dxa"/>
          </w:tcPr>
          <w:p w:rsidR="00DF2D6D" w:rsidRDefault="00DF2D6D" w:rsidP="00B50173">
            <w:pPr>
              <w:pStyle w:val="Heading6"/>
              <w:keepLines/>
              <w:rPr>
                <w:b/>
              </w:rPr>
            </w:pPr>
            <w:proofErr w:type="gramStart"/>
            <w:r>
              <w:rPr>
                <w:b/>
              </w:rPr>
              <w:t>a</w:t>
            </w:r>
            <w:proofErr w:type="gramEnd"/>
            <w:r>
              <w:rPr>
                <w:b/>
              </w:rPr>
              <w:t>.</w:t>
            </w:r>
          </w:p>
        </w:tc>
        <w:tc>
          <w:tcPr>
            <w:tcW w:w="7380" w:type="dxa"/>
          </w:tcPr>
          <w:p w:rsidR="00DF2D6D" w:rsidRDefault="00DF2D6D" w:rsidP="00DF2D6D">
            <w:pPr>
              <w:keepNext/>
              <w:keepLines/>
              <w:jc w:val="both"/>
              <w:rPr>
                <w:rFonts w:ascii="Times New Roman" w:hAnsi="Times New Roman"/>
                <w:bCs/>
                <w:sz w:val="24"/>
              </w:rPr>
            </w:pPr>
            <w:r w:rsidRPr="000E0431">
              <w:rPr>
                <w:rFonts w:ascii="Times New Roman" w:hAnsi="Times New Roman"/>
                <w:bCs/>
                <w:sz w:val="24"/>
              </w:rPr>
              <w:t xml:space="preserve">Review and approve minutes of the </w:t>
            </w:r>
            <w:r>
              <w:rPr>
                <w:rFonts w:ascii="Times New Roman" w:hAnsi="Times New Roman"/>
                <w:bCs/>
                <w:sz w:val="24"/>
              </w:rPr>
              <w:t>regular</w:t>
            </w:r>
            <w:r w:rsidRPr="000E0431">
              <w:rPr>
                <w:rFonts w:ascii="Times New Roman" w:hAnsi="Times New Roman"/>
                <w:bCs/>
                <w:sz w:val="24"/>
              </w:rPr>
              <w:t xml:space="preserve"> meeting of </w:t>
            </w:r>
            <w:r w:rsidR="0088595A">
              <w:rPr>
                <w:rFonts w:ascii="Times New Roman" w:hAnsi="Times New Roman"/>
                <w:bCs/>
                <w:sz w:val="24"/>
              </w:rPr>
              <w:t>July</w:t>
            </w:r>
            <w:r w:rsidRPr="0014623C">
              <w:rPr>
                <w:rFonts w:ascii="Times New Roman" w:hAnsi="Times New Roman"/>
                <w:bCs/>
                <w:sz w:val="24"/>
              </w:rPr>
              <w:t xml:space="preserve"> </w:t>
            </w:r>
            <w:r w:rsidR="0088595A">
              <w:rPr>
                <w:rFonts w:ascii="Times New Roman" w:hAnsi="Times New Roman"/>
                <w:bCs/>
                <w:sz w:val="24"/>
              </w:rPr>
              <w:t>18</w:t>
            </w:r>
            <w:r w:rsidRPr="0014623C">
              <w:rPr>
                <w:rFonts w:ascii="Times New Roman" w:hAnsi="Times New Roman"/>
                <w:bCs/>
                <w:sz w:val="24"/>
              </w:rPr>
              <w:t>, 2018.</w:t>
            </w:r>
            <w:r w:rsidR="00F47A7C">
              <w:rPr>
                <w:rFonts w:ascii="Times New Roman" w:hAnsi="Times New Roman"/>
                <w:bCs/>
                <w:sz w:val="24"/>
              </w:rPr>
              <w:t xml:space="preserve"> </w:t>
            </w:r>
          </w:p>
          <w:p w:rsidR="000C327F" w:rsidRDefault="000C327F" w:rsidP="00E94553">
            <w:pPr>
              <w:keepNext/>
              <w:keepLines/>
              <w:jc w:val="both"/>
              <w:rPr>
                <w:rFonts w:ascii="Times New Roman" w:hAnsi="Times New Roman"/>
                <w:sz w:val="24"/>
                <w:szCs w:val="24"/>
              </w:rPr>
            </w:pPr>
          </w:p>
          <w:p w:rsidR="008C04F4" w:rsidRPr="009E40F5" w:rsidRDefault="008C04F4" w:rsidP="00E94553">
            <w:pPr>
              <w:keepNext/>
              <w:keepLines/>
              <w:jc w:val="both"/>
              <w:rPr>
                <w:rFonts w:ascii="Times New Roman" w:hAnsi="Times New Roman"/>
                <w:sz w:val="24"/>
                <w:szCs w:val="24"/>
              </w:rPr>
            </w:pPr>
          </w:p>
        </w:tc>
      </w:tr>
      <w:tr w:rsidR="00400100" w:rsidTr="002F62FF">
        <w:trPr>
          <w:gridAfter w:val="1"/>
          <w:wAfter w:w="18" w:type="dxa"/>
          <w:trHeight w:val="288"/>
        </w:trPr>
        <w:tc>
          <w:tcPr>
            <w:tcW w:w="1260" w:type="dxa"/>
          </w:tcPr>
          <w:p w:rsidR="00400100" w:rsidRDefault="00400100" w:rsidP="000E0431">
            <w:pPr>
              <w:pStyle w:val="Heading6"/>
              <w:keepLines/>
            </w:pPr>
          </w:p>
        </w:tc>
        <w:tc>
          <w:tcPr>
            <w:tcW w:w="530" w:type="dxa"/>
          </w:tcPr>
          <w:p w:rsidR="00400100" w:rsidRDefault="00EA5CB8" w:rsidP="00DF2D6D">
            <w:pPr>
              <w:pStyle w:val="Heading6"/>
              <w:keepLines/>
              <w:rPr>
                <w:b/>
              </w:rPr>
            </w:pPr>
            <w:proofErr w:type="gramStart"/>
            <w:r>
              <w:rPr>
                <w:b/>
              </w:rPr>
              <w:t>b</w:t>
            </w:r>
            <w:proofErr w:type="gramEnd"/>
            <w:r w:rsidR="00400100">
              <w:rPr>
                <w:b/>
              </w:rPr>
              <w:t>.</w:t>
            </w:r>
          </w:p>
        </w:tc>
        <w:tc>
          <w:tcPr>
            <w:tcW w:w="7380" w:type="dxa"/>
          </w:tcPr>
          <w:p w:rsidR="0088595A" w:rsidRPr="000E0431" w:rsidRDefault="00BA5A03" w:rsidP="00297DE7">
            <w:pPr>
              <w:rPr>
                <w:rFonts w:ascii="Times New Roman" w:hAnsi="Times New Roman"/>
                <w:bCs/>
                <w:sz w:val="24"/>
              </w:rPr>
            </w:pPr>
            <w:r w:rsidRPr="00BA5A03">
              <w:rPr>
                <w:rFonts w:ascii="Times New Roman" w:hAnsi="Times New Roman"/>
                <w:bCs/>
                <w:sz w:val="24"/>
              </w:rPr>
              <w:t>Declare certain furniture and equipment as surplus and approve for sale or disposal.</w:t>
            </w:r>
          </w:p>
        </w:tc>
      </w:tr>
      <w:tr w:rsidR="009348F9" w:rsidTr="002F62FF">
        <w:trPr>
          <w:gridAfter w:val="1"/>
          <w:wAfter w:w="18" w:type="dxa"/>
          <w:trHeight w:val="288"/>
        </w:trPr>
        <w:tc>
          <w:tcPr>
            <w:tcW w:w="1260" w:type="dxa"/>
          </w:tcPr>
          <w:p w:rsidR="009348F9" w:rsidRDefault="009348F9" w:rsidP="000E0431">
            <w:pPr>
              <w:pStyle w:val="Heading6"/>
              <w:keepLines/>
            </w:pPr>
          </w:p>
        </w:tc>
        <w:tc>
          <w:tcPr>
            <w:tcW w:w="530" w:type="dxa"/>
          </w:tcPr>
          <w:p w:rsidR="009348F9" w:rsidRDefault="00EA5CB8" w:rsidP="0088595A">
            <w:pPr>
              <w:pStyle w:val="Heading6"/>
              <w:keepLines/>
              <w:rPr>
                <w:b/>
              </w:rPr>
            </w:pPr>
            <w:proofErr w:type="gramStart"/>
            <w:r>
              <w:rPr>
                <w:b/>
              </w:rPr>
              <w:t>c</w:t>
            </w:r>
            <w:proofErr w:type="gramEnd"/>
            <w:r w:rsidR="009348F9">
              <w:rPr>
                <w:b/>
              </w:rPr>
              <w:t>.</w:t>
            </w:r>
          </w:p>
        </w:tc>
        <w:tc>
          <w:tcPr>
            <w:tcW w:w="7380" w:type="dxa"/>
          </w:tcPr>
          <w:p w:rsidR="009348F9" w:rsidRDefault="009348F9" w:rsidP="009348F9">
            <w:pPr>
              <w:rPr>
                <w:rFonts w:ascii="Times New Roman" w:hAnsi="Times New Roman"/>
                <w:bCs/>
                <w:sz w:val="24"/>
              </w:rPr>
            </w:pPr>
            <w:r>
              <w:rPr>
                <w:rFonts w:ascii="Times New Roman" w:hAnsi="Times New Roman"/>
                <w:bCs/>
                <w:sz w:val="24"/>
              </w:rPr>
              <w:t>Approve plan to provide seasonal flu shots to HCAD employees and appraisal review board members for the 2018 flu season.</w:t>
            </w:r>
          </w:p>
          <w:p w:rsidR="009348F9" w:rsidRPr="000E0431" w:rsidRDefault="009348F9" w:rsidP="008A5BD3">
            <w:pPr>
              <w:keepNext/>
              <w:keepLines/>
              <w:jc w:val="both"/>
              <w:rPr>
                <w:rFonts w:ascii="Times New Roman" w:hAnsi="Times New Roman"/>
                <w:bCs/>
                <w:sz w:val="24"/>
              </w:rPr>
            </w:pPr>
          </w:p>
        </w:tc>
      </w:tr>
      <w:tr w:rsidR="00FD41E0" w:rsidTr="002F62FF">
        <w:trPr>
          <w:gridAfter w:val="1"/>
          <w:wAfter w:w="18" w:type="dxa"/>
          <w:trHeight w:val="288"/>
        </w:trPr>
        <w:tc>
          <w:tcPr>
            <w:tcW w:w="1260" w:type="dxa"/>
          </w:tcPr>
          <w:p w:rsidR="00FD41E0" w:rsidRDefault="00FD41E0" w:rsidP="000E0431">
            <w:pPr>
              <w:pStyle w:val="Heading6"/>
              <w:keepLines/>
            </w:pPr>
          </w:p>
        </w:tc>
        <w:tc>
          <w:tcPr>
            <w:tcW w:w="530" w:type="dxa"/>
          </w:tcPr>
          <w:p w:rsidR="00FD41E0" w:rsidRDefault="00EA5CB8" w:rsidP="0088595A">
            <w:pPr>
              <w:pStyle w:val="Heading6"/>
              <w:keepLines/>
              <w:rPr>
                <w:b/>
              </w:rPr>
            </w:pPr>
            <w:proofErr w:type="gramStart"/>
            <w:r>
              <w:rPr>
                <w:b/>
              </w:rPr>
              <w:t>d</w:t>
            </w:r>
            <w:proofErr w:type="gramEnd"/>
            <w:r w:rsidR="00FD41E0">
              <w:rPr>
                <w:b/>
              </w:rPr>
              <w:t>.</w:t>
            </w:r>
          </w:p>
        </w:tc>
        <w:tc>
          <w:tcPr>
            <w:tcW w:w="7380" w:type="dxa"/>
          </w:tcPr>
          <w:p w:rsidR="00FD41E0" w:rsidRPr="008C04F4" w:rsidRDefault="00FD41E0" w:rsidP="00FD41E0">
            <w:pPr>
              <w:rPr>
                <w:rFonts w:ascii="Times New Roman" w:hAnsi="Times New Roman"/>
                <w:bCs/>
                <w:sz w:val="24"/>
              </w:rPr>
            </w:pPr>
            <w:r w:rsidRPr="008C04F4">
              <w:rPr>
                <w:rFonts w:ascii="Times New Roman" w:hAnsi="Times New Roman"/>
                <w:bCs/>
                <w:sz w:val="24"/>
              </w:rPr>
              <w:t>Approve appreciation luncheons for HCAD employees and ARB members.</w:t>
            </w:r>
          </w:p>
          <w:p w:rsidR="00FD41E0" w:rsidRPr="000E0431" w:rsidRDefault="00FD41E0" w:rsidP="008A5BD3">
            <w:pPr>
              <w:keepNext/>
              <w:keepLines/>
              <w:jc w:val="both"/>
              <w:rPr>
                <w:rFonts w:ascii="Times New Roman" w:hAnsi="Times New Roman"/>
                <w:bCs/>
                <w:sz w:val="24"/>
              </w:rPr>
            </w:pPr>
          </w:p>
        </w:tc>
      </w:tr>
      <w:tr w:rsidR="007C3221" w:rsidTr="002F62FF">
        <w:trPr>
          <w:gridAfter w:val="1"/>
          <w:wAfter w:w="18" w:type="dxa"/>
          <w:trHeight w:val="288"/>
        </w:trPr>
        <w:tc>
          <w:tcPr>
            <w:tcW w:w="1260" w:type="dxa"/>
          </w:tcPr>
          <w:p w:rsidR="007C3221" w:rsidRDefault="007C3221" w:rsidP="000E0431">
            <w:pPr>
              <w:pStyle w:val="Heading6"/>
              <w:keepLines/>
            </w:pPr>
          </w:p>
        </w:tc>
        <w:tc>
          <w:tcPr>
            <w:tcW w:w="530" w:type="dxa"/>
          </w:tcPr>
          <w:p w:rsidR="007C3221" w:rsidRDefault="00EA5CB8" w:rsidP="0088595A">
            <w:pPr>
              <w:pStyle w:val="Heading6"/>
              <w:keepLines/>
              <w:rPr>
                <w:b/>
              </w:rPr>
            </w:pPr>
            <w:proofErr w:type="gramStart"/>
            <w:r>
              <w:rPr>
                <w:b/>
              </w:rPr>
              <w:t>e</w:t>
            </w:r>
            <w:proofErr w:type="gramEnd"/>
            <w:r>
              <w:rPr>
                <w:b/>
              </w:rPr>
              <w:t>.</w:t>
            </w:r>
          </w:p>
        </w:tc>
        <w:tc>
          <w:tcPr>
            <w:tcW w:w="7380" w:type="dxa"/>
          </w:tcPr>
          <w:p w:rsidR="007C3221" w:rsidRPr="00476DC3" w:rsidRDefault="007C3221" w:rsidP="007C3221">
            <w:pPr>
              <w:jc w:val="both"/>
              <w:rPr>
                <w:rFonts w:ascii="Times New Roman" w:hAnsi="Times New Roman"/>
                <w:bCs/>
                <w:sz w:val="24"/>
              </w:rPr>
            </w:pPr>
            <w:r w:rsidRPr="00476DC3">
              <w:rPr>
                <w:rFonts w:ascii="Times New Roman" w:hAnsi="Times New Roman"/>
                <w:bCs/>
                <w:sz w:val="24"/>
              </w:rPr>
              <w:t xml:space="preserve">Review and approve the fourth year purchase of a six year contract of digital oblique imagery and self hosting from sole source vendor, </w:t>
            </w:r>
            <w:proofErr w:type="spellStart"/>
            <w:r w:rsidRPr="00476DC3">
              <w:rPr>
                <w:rFonts w:ascii="Times New Roman" w:hAnsi="Times New Roman"/>
                <w:bCs/>
                <w:sz w:val="24"/>
              </w:rPr>
              <w:t>Pictometry</w:t>
            </w:r>
            <w:proofErr w:type="spellEnd"/>
            <w:r w:rsidRPr="00476DC3">
              <w:rPr>
                <w:rFonts w:ascii="Times New Roman" w:hAnsi="Times New Roman"/>
                <w:bCs/>
                <w:sz w:val="24"/>
              </w:rPr>
              <w:t xml:space="preserve"> International.</w:t>
            </w:r>
          </w:p>
          <w:p w:rsidR="007C3221" w:rsidRPr="000E0431" w:rsidRDefault="007C3221" w:rsidP="008A5BD3">
            <w:pPr>
              <w:keepNext/>
              <w:keepLines/>
              <w:jc w:val="both"/>
              <w:rPr>
                <w:rFonts w:ascii="Times New Roman" w:hAnsi="Times New Roman"/>
                <w:bCs/>
                <w:sz w:val="24"/>
              </w:rPr>
            </w:pPr>
          </w:p>
        </w:tc>
      </w:tr>
      <w:tr w:rsidR="007C3221" w:rsidTr="002F62FF">
        <w:trPr>
          <w:gridAfter w:val="1"/>
          <w:wAfter w:w="18" w:type="dxa"/>
          <w:trHeight w:val="288"/>
        </w:trPr>
        <w:tc>
          <w:tcPr>
            <w:tcW w:w="1260" w:type="dxa"/>
          </w:tcPr>
          <w:p w:rsidR="007C3221" w:rsidRDefault="007C3221" w:rsidP="000E0431">
            <w:pPr>
              <w:pStyle w:val="Heading6"/>
              <w:keepLines/>
            </w:pPr>
          </w:p>
        </w:tc>
        <w:tc>
          <w:tcPr>
            <w:tcW w:w="530" w:type="dxa"/>
          </w:tcPr>
          <w:p w:rsidR="007C3221" w:rsidRDefault="00EA5CB8" w:rsidP="0088595A">
            <w:pPr>
              <w:pStyle w:val="Heading6"/>
              <w:keepLines/>
              <w:rPr>
                <w:b/>
              </w:rPr>
            </w:pPr>
            <w:proofErr w:type="gramStart"/>
            <w:r>
              <w:rPr>
                <w:b/>
              </w:rPr>
              <w:t>f</w:t>
            </w:r>
            <w:proofErr w:type="gramEnd"/>
            <w:r>
              <w:rPr>
                <w:b/>
              </w:rPr>
              <w:t>.</w:t>
            </w:r>
          </w:p>
        </w:tc>
        <w:tc>
          <w:tcPr>
            <w:tcW w:w="7380" w:type="dxa"/>
          </w:tcPr>
          <w:p w:rsidR="007C3221" w:rsidRPr="00476DC3" w:rsidRDefault="007C3221" w:rsidP="007C3221">
            <w:pPr>
              <w:jc w:val="both"/>
              <w:rPr>
                <w:rFonts w:ascii="Times New Roman" w:hAnsi="Times New Roman"/>
                <w:bCs/>
                <w:sz w:val="24"/>
              </w:rPr>
            </w:pPr>
            <w:r w:rsidRPr="00476DC3">
              <w:rPr>
                <w:rFonts w:ascii="Times New Roman" w:hAnsi="Times New Roman"/>
                <w:bCs/>
                <w:sz w:val="24"/>
              </w:rPr>
              <w:t xml:space="preserve">Review and approve </w:t>
            </w:r>
            <w:r>
              <w:rPr>
                <w:rFonts w:ascii="Times New Roman" w:hAnsi="Times New Roman"/>
                <w:bCs/>
                <w:sz w:val="24"/>
              </w:rPr>
              <w:t>third</w:t>
            </w:r>
            <w:r w:rsidRPr="00476DC3">
              <w:rPr>
                <w:rFonts w:ascii="Times New Roman" w:hAnsi="Times New Roman"/>
                <w:bCs/>
                <w:sz w:val="24"/>
              </w:rPr>
              <w:t xml:space="preserve"> year contract renewal purchase of</w:t>
            </w:r>
            <w:r>
              <w:rPr>
                <w:rFonts w:ascii="Times New Roman" w:hAnsi="Times New Roman"/>
                <w:bCs/>
                <w:sz w:val="24"/>
              </w:rPr>
              <w:t xml:space="preserve"> </w:t>
            </w:r>
            <w:r w:rsidRPr="00476DC3">
              <w:rPr>
                <w:rFonts w:ascii="Times New Roman" w:hAnsi="Times New Roman"/>
                <w:bCs/>
                <w:sz w:val="24"/>
              </w:rPr>
              <w:t>Enterprise License Agreement and the Enterprise Advantage Program professional</w:t>
            </w:r>
            <w:r>
              <w:rPr>
                <w:rFonts w:ascii="Times New Roman" w:hAnsi="Times New Roman"/>
                <w:bCs/>
                <w:sz w:val="24"/>
              </w:rPr>
              <w:t xml:space="preserve"> </w:t>
            </w:r>
            <w:r w:rsidRPr="00476DC3">
              <w:rPr>
                <w:rFonts w:ascii="Times New Roman" w:hAnsi="Times New Roman"/>
                <w:bCs/>
                <w:sz w:val="24"/>
              </w:rPr>
              <w:t>services support for Geographic Information</w:t>
            </w:r>
            <w:r>
              <w:rPr>
                <w:rFonts w:ascii="Times New Roman" w:hAnsi="Times New Roman"/>
                <w:bCs/>
                <w:sz w:val="24"/>
              </w:rPr>
              <w:t xml:space="preserve"> </w:t>
            </w:r>
            <w:r w:rsidRPr="00476DC3">
              <w:rPr>
                <w:rFonts w:ascii="Times New Roman" w:hAnsi="Times New Roman"/>
                <w:bCs/>
                <w:sz w:val="24"/>
              </w:rPr>
              <w:t>Systems software from ESRI (Environment Systems Research</w:t>
            </w:r>
            <w:r>
              <w:rPr>
                <w:rFonts w:ascii="Times New Roman" w:hAnsi="Times New Roman"/>
                <w:bCs/>
                <w:sz w:val="24"/>
              </w:rPr>
              <w:t xml:space="preserve"> </w:t>
            </w:r>
            <w:r w:rsidRPr="00476DC3">
              <w:rPr>
                <w:rFonts w:ascii="Times New Roman" w:hAnsi="Times New Roman"/>
                <w:bCs/>
                <w:sz w:val="24"/>
              </w:rPr>
              <w:t>Institute, Inc.).</w:t>
            </w:r>
          </w:p>
          <w:p w:rsidR="007C3221" w:rsidRPr="000E0431" w:rsidRDefault="007C3221" w:rsidP="008A5BD3">
            <w:pPr>
              <w:keepNext/>
              <w:keepLines/>
              <w:jc w:val="both"/>
              <w:rPr>
                <w:rFonts w:ascii="Times New Roman" w:hAnsi="Times New Roman"/>
                <w:bCs/>
                <w:sz w:val="24"/>
              </w:rPr>
            </w:pPr>
          </w:p>
        </w:tc>
      </w:tr>
      <w:tr w:rsidR="007C3221" w:rsidTr="002F62FF">
        <w:trPr>
          <w:gridAfter w:val="1"/>
          <w:wAfter w:w="18" w:type="dxa"/>
          <w:trHeight w:val="288"/>
        </w:trPr>
        <w:tc>
          <w:tcPr>
            <w:tcW w:w="1260" w:type="dxa"/>
          </w:tcPr>
          <w:p w:rsidR="007C3221" w:rsidRDefault="007C3221" w:rsidP="000E0431">
            <w:pPr>
              <w:pStyle w:val="Heading6"/>
              <w:keepLines/>
            </w:pPr>
          </w:p>
        </w:tc>
        <w:tc>
          <w:tcPr>
            <w:tcW w:w="530" w:type="dxa"/>
          </w:tcPr>
          <w:p w:rsidR="007C3221" w:rsidRDefault="00EA5CB8" w:rsidP="0088595A">
            <w:pPr>
              <w:pStyle w:val="Heading6"/>
              <w:keepLines/>
              <w:rPr>
                <w:b/>
              </w:rPr>
            </w:pPr>
            <w:proofErr w:type="gramStart"/>
            <w:r>
              <w:rPr>
                <w:b/>
              </w:rPr>
              <w:t>g</w:t>
            </w:r>
            <w:proofErr w:type="gramEnd"/>
            <w:r>
              <w:rPr>
                <w:b/>
              </w:rPr>
              <w:t>.</w:t>
            </w:r>
          </w:p>
        </w:tc>
        <w:tc>
          <w:tcPr>
            <w:tcW w:w="7380" w:type="dxa"/>
          </w:tcPr>
          <w:p w:rsidR="007C3221" w:rsidRPr="00B67D4C" w:rsidRDefault="007C3221" w:rsidP="007C3221">
            <w:pPr>
              <w:jc w:val="both"/>
              <w:rPr>
                <w:rFonts w:ascii="Times New Roman" w:hAnsi="Times New Roman"/>
                <w:bCs/>
                <w:sz w:val="24"/>
              </w:rPr>
            </w:pPr>
            <w:r w:rsidRPr="00B67D4C">
              <w:rPr>
                <w:rFonts w:ascii="Times New Roman" w:hAnsi="Times New Roman"/>
                <w:bCs/>
                <w:sz w:val="24"/>
              </w:rPr>
              <w:t>Authorize payment for general liability, property coverage, and workers’ compensation insurance through the Texas Municipal League Intergovernmental Risk Pool for the year October 1, 201</w:t>
            </w:r>
            <w:r>
              <w:rPr>
                <w:rFonts w:ascii="Times New Roman" w:hAnsi="Times New Roman"/>
                <w:bCs/>
                <w:sz w:val="24"/>
              </w:rPr>
              <w:t>8</w:t>
            </w:r>
            <w:r w:rsidRPr="00B67D4C">
              <w:rPr>
                <w:rFonts w:ascii="Times New Roman" w:hAnsi="Times New Roman"/>
                <w:bCs/>
                <w:sz w:val="24"/>
              </w:rPr>
              <w:t xml:space="preserve"> through September 30, 201</w:t>
            </w:r>
            <w:r>
              <w:rPr>
                <w:rFonts w:ascii="Times New Roman" w:hAnsi="Times New Roman"/>
                <w:bCs/>
                <w:sz w:val="24"/>
              </w:rPr>
              <w:t>9</w:t>
            </w:r>
            <w:r w:rsidRPr="00B67D4C">
              <w:rPr>
                <w:rFonts w:ascii="Times New Roman" w:hAnsi="Times New Roman"/>
                <w:bCs/>
                <w:sz w:val="24"/>
              </w:rPr>
              <w:t>.</w:t>
            </w:r>
          </w:p>
          <w:p w:rsidR="007C3221" w:rsidRPr="000E0431" w:rsidRDefault="007C3221" w:rsidP="008A5BD3">
            <w:pPr>
              <w:keepNext/>
              <w:keepLines/>
              <w:jc w:val="both"/>
              <w:rPr>
                <w:rFonts w:ascii="Times New Roman" w:hAnsi="Times New Roman"/>
                <w:bCs/>
                <w:sz w:val="24"/>
              </w:rPr>
            </w:pPr>
          </w:p>
        </w:tc>
      </w:tr>
      <w:tr w:rsidR="00FF5C31" w:rsidTr="002F62FF">
        <w:trPr>
          <w:gridAfter w:val="1"/>
          <w:wAfter w:w="18" w:type="dxa"/>
          <w:trHeight w:val="288"/>
        </w:trPr>
        <w:tc>
          <w:tcPr>
            <w:tcW w:w="1260" w:type="dxa"/>
          </w:tcPr>
          <w:p w:rsidR="00FF5C31" w:rsidRDefault="00FF5C31" w:rsidP="000E0431">
            <w:pPr>
              <w:pStyle w:val="Heading6"/>
              <w:keepLines/>
            </w:pPr>
          </w:p>
        </w:tc>
        <w:tc>
          <w:tcPr>
            <w:tcW w:w="530" w:type="dxa"/>
          </w:tcPr>
          <w:p w:rsidR="00FF5C31" w:rsidRDefault="00EA5CB8" w:rsidP="0088595A">
            <w:pPr>
              <w:pStyle w:val="Heading6"/>
              <w:keepLines/>
              <w:rPr>
                <w:b/>
              </w:rPr>
            </w:pPr>
            <w:proofErr w:type="gramStart"/>
            <w:r>
              <w:rPr>
                <w:b/>
              </w:rPr>
              <w:t>h</w:t>
            </w:r>
            <w:proofErr w:type="gramEnd"/>
            <w:r w:rsidR="00FD41E0">
              <w:rPr>
                <w:b/>
              </w:rPr>
              <w:t>.</w:t>
            </w:r>
          </w:p>
        </w:tc>
        <w:tc>
          <w:tcPr>
            <w:tcW w:w="7380" w:type="dxa"/>
          </w:tcPr>
          <w:p w:rsidR="00FF5C31" w:rsidRDefault="00FF5C31" w:rsidP="008A5BD3">
            <w:pPr>
              <w:keepNext/>
              <w:keepLines/>
              <w:jc w:val="both"/>
              <w:rPr>
                <w:rFonts w:ascii="Times New Roman" w:hAnsi="Times New Roman"/>
                <w:bCs/>
                <w:sz w:val="24"/>
              </w:rPr>
            </w:pPr>
            <w:r w:rsidRPr="000E0431">
              <w:rPr>
                <w:rFonts w:ascii="Times New Roman" w:hAnsi="Times New Roman"/>
                <w:bCs/>
                <w:sz w:val="24"/>
              </w:rPr>
              <w:t>Receive the district’s monthly financial reports.</w:t>
            </w:r>
          </w:p>
          <w:p w:rsidR="008A5BD3" w:rsidRPr="00BC4639" w:rsidRDefault="008A5BD3" w:rsidP="008A5BD3">
            <w:pPr>
              <w:keepNext/>
              <w:keepLines/>
              <w:jc w:val="both"/>
              <w:rPr>
                <w:rFonts w:ascii="Times New Roman" w:hAnsi="Times New Roman"/>
                <w:bCs/>
                <w:sz w:val="24"/>
              </w:rPr>
            </w:pPr>
          </w:p>
        </w:tc>
      </w:tr>
      <w:tr w:rsidR="00B50173" w:rsidTr="002F62FF">
        <w:trPr>
          <w:gridAfter w:val="1"/>
          <w:wAfter w:w="18" w:type="dxa"/>
          <w:trHeight w:val="288"/>
        </w:trPr>
        <w:tc>
          <w:tcPr>
            <w:tcW w:w="1260" w:type="dxa"/>
          </w:tcPr>
          <w:p w:rsidR="00B50173" w:rsidRDefault="00B50173" w:rsidP="00A94DC0">
            <w:pPr>
              <w:pStyle w:val="Heading6"/>
              <w:keepLines/>
            </w:pPr>
          </w:p>
        </w:tc>
        <w:tc>
          <w:tcPr>
            <w:tcW w:w="530" w:type="dxa"/>
          </w:tcPr>
          <w:p w:rsidR="00B50173" w:rsidRPr="00857CF1" w:rsidRDefault="00EA5CB8" w:rsidP="00DF2D6D">
            <w:pPr>
              <w:pStyle w:val="Heading6"/>
              <w:keepLines/>
              <w:rPr>
                <w:b/>
              </w:rPr>
            </w:pPr>
            <w:proofErr w:type="spellStart"/>
            <w:proofErr w:type="gramStart"/>
            <w:r>
              <w:rPr>
                <w:b/>
              </w:rPr>
              <w:t>i</w:t>
            </w:r>
            <w:proofErr w:type="spellEnd"/>
            <w:proofErr w:type="gramEnd"/>
            <w:r w:rsidR="00FD41E0">
              <w:rPr>
                <w:b/>
              </w:rPr>
              <w:t>.</w:t>
            </w:r>
          </w:p>
        </w:tc>
        <w:tc>
          <w:tcPr>
            <w:tcW w:w="7380" w:type="dxa"/>
          </w:tcPr>
          <w:p w:rsidR="008A5BD3" w:rsidRDefault="004740A3" w:rsidP="004740A3">
            <w:pPr>
              <w:jc w:val="both"/>
              <w:rPr>
                <w:rFonts w:ascii="Times New Roman" w:hAnsi="Times New Roman"/>
                <w:bCs/>
                <w:sz w:val="24"/>
              </w:rPr>
            </w:pPr>
            <w:r w:rsidRPr="004740A3">
              <w:rPr>
                <w:rFonts w:ascii="Times New Roman" w:hAnsi="Times New Roman"/>
                <w:bCs/>
                <w:sz w:val="24"/>
              </w:rPr>
              <w:t>Authorize payment of bills and payroll and transfer of funds</w:t>
            </w:r>
            <w:r>
              <w:rPr>
                <w:rFonts w:ascii="Times New Roman" w:hAnsi="Times New Roman"/>
                <w:bCs/>
                <w:sz w:val="24"/>
              </w:rPr>
              <w:t xml:space="preserve"> </w:t>
            </w:r>
            <w:r w:rsidRPr="004740A3">
              <w:rPr>
                <w:rFonts w:ascii="Times New Roman" w:hAnsi="Times New Roman"/>
                <w:bCs/>
                <w:sz w:val="24"/>
              </w:rPr>
              <w:t>between line items.</w:t>
            </w:r>
          </w:p>
          <w:p w:rsidR="00BA5A03" w:rsidRPr="00582AF6" w:rsidRDefault="00BA5A03" w:rsidP="004740A3">
            <w:pPr>
              <w:jc w:val="both"/>
              <w:rPr>
                <w:rFonts w:ascii="Times New Roman" w:hAnsi="Times New Roman"/>
                <w:bCs/>
                <w:sz w:val="24"/>
              </w:rPr>
            </w:pPr>
          </w:p>
        </w:tc>
      </w:tr>
      <w:tr w:rsidR="00FC25C4" w:rsidTr="002F62FF">
        <w:trPr>
          <w:gridAfter w:val="1"/>
          <w:wAfter w:w="18" w:type="dxa"/>
          <w:trHeight w:val="288"/>
        </w:trPr>
        <w:tc>
          <w:tcPr>
            <w:tcW w:w="9170" w:type="dxa"/>
            <w:gridSpan w:val="3"/>
          </w:tcPr>
          <w:p w:rsidR="007448B1" w:rsidRDefault="00FC25C4" w:rsidP="00AD53E4">
            <w:pPr>
              <w:keepNext/>
              <w:keepLines/>
              <w:jc w:val="both"/>
              <w:rPr>
                <w:b/>
                <w:sz w:val="24"/>
                <w:szCs w:val="24"/>
              </w:rPr>
            </w:pPr>
            <w:r>
              <w:rPr>
                <w:b/>
                <w:sz w:val="24"/>
                <w:szCs w:val="24"/>
              </w:rPr>
              <w:t>ACTION ITEMS</w:t>
            </w:r>
          </w:p>
          <w:p w:rsidR="00AD53E4" w:rsidRPr="00E70553" w:rsidRDefault="00AD53E4" w:rsidP="00AD53E4">
            <w:pPr>
              <w:keepNext/>
              <w:keepLines/>
              <w:jc w:val="both"/>
              <w:rPr>
                <w:rFonts w:ascii="Times New Roman" w:hAnsi="Times New Roman"/>
                <w:bCs/>
                <w:sz w:val="24"/>
              </w:rPr>
            </w:pPr>
          </w:p>
        </w:tc>
      </w:tr>
      <w:tr w:rsidR="00921142" w:rsidTr="002F62FF">
        <w:trPr>
          <w:cantSplit/>
          <w:trHeight w:val="261"/>
        </w:trPr>
        <w:tc>
          <w:tcPr>
            <w:tcW w:w="1260" w:type="dxa"/>
          </w:tcPr>
          <w:p w:rsidR="00921142" w:rsidRPr="00D303B6" w:rsidRDefault="00EA5CB8" w:rsidP="00D303B6">
            <w:pPr>
              <w:pStyle w:val="Heading6"/>
              <w:keepLines/>
            </w:pPr>
            <w:r w:rsidRPr="00D303B6">
              <w:t>8.</w:t>
            </w:r>
          </w:p>
        </w:tc>
        <w:tc>
          <w:tcPr>
            <w:tcW w:w="7928" w:type="dxa"/>
            <w:gridSpan w:val="3"/>
          </w:tcPr>
          <w:p w:rsidR="00921142" w:rsidRPr="00921142" w:rsidRDefault="00921142" w:rsidP="00921142">
            <w:pPr>
              <w:jc w:val="both"/>
              <w:rPr>
                <w:rFonts w:ascii="Times New Roman" w:hAnsi="Times New Roman"/>
                <w:bCs/>
                <w:sz w:val="24"/>
              </w:rPr>
            </w:pPr>
            <w:r w:rsidRPr="00921142">
              <w:rPr>
                <w:rFonts w:ascii="Times New Roman" w:hAnsi="Times New Roman"/>
                <w:bCs/>
                <w:sz w:val="24"/>
              </w:rPr>
              <w:t>Review and adopt Resolution 201</w:t>
            </w:r>
            <w:r>
              <w:rPr>
                <w:rFonts w:ascii="Times New Roman" w:hAnsi="Times New Roman"/>
                <w:bCs/>
                <w:sz w:val="24"/>
              </w:rPr>
              <w:t>8</w:t>
            </w:r>
            <w:r w:rsidRPr="00921142">
              <w:rPr>
                <w:rFonts w:ascii="Times New Roman" w:hAnsi="Times New Roman"/>
                <w:bCs/>
                <w:sz w:val="24"/>
              </w:rPr>
              <w:t>-02 approving the 201</w:t>
            </w:r>
            <w:r>
              <w:rPr>
                <w:rFonts w:ascii="Times New Roman" w:hAnsi="Times New Roman"/>
                <w:bCs/>
                <w:sz w:val="24"/>
              </w:rPr>
              <w:t>9</w:t>
            </w:r>
            <w:r w:rsidRPr="00921142">
              <w:rPr>
                <w:rFonts w:ascii="Times New Roman" w:hAnsi="Times New Roman"/>
                <w:bCs/>
                <w:sz w:val="24"/>
              </w:rPr>
              <w:t>-20</w:t>
            </w:r>
            <w:r>
              <w:rPr>
                <w:rFonts w:ascii="Times New Roman" w:hAnsi="Times New Roman"/>
                <w:bCs/>
                <w:sz w:val="24"/>
              </w:rPr>
              <w:t>20</w:t>
            </w:r>
            <w:r w:rsidRPr="00921142">
              <w:rPr>
                <w:rFonts w:ascii="Times New Roman" w:hAnsi="Times New Roman"/>
                <w:bCs/>
                <w:sz w:val="24"/>
              </w:rPr>
              <w:t xml:space="preserve"> reappraisal </w:t>
            </w:r>
            <w:proofErr w:type="gramStart"/>
            <w:r w:rsidRPr="00921142">
              <w:rPr>
                <w:rFonts w:ascii="Times New Roman" w:hAnsi="Times New Roman"/>
                <w:bCs/>
                <w:sz w:val="24"/>
              </w:rPr>
              <w:t>plan</w:t>
            </w:r>
            <w:proofErr w:type="gramEnd"/>
            <w:r w:rsidRPr="00921142">
              <w:rPr>
                <w:rFonts w:ascii="Times New Roman" w:hAnsi="Times New Roman"/>
                <w:bCs/>
                <w:sz w:val="24"/>
              </w:rPr>
              <w:t xml:space="preserve"> for the Harris County Appraisal District. </w:t>
            </w:r>
          </w:p>
          <w:p w:rsidR="00921142" w:rsidRPr="00921142" w:rsidRDefault="00921142" w:rsidP="00921142">
            <w:pPr>
              <w:jc w:val="both"/>
              <w:rPr>
                <w:rFonts w:ascii="Times New Roman" w:hAnsi="Times New Roman"/>
                <w:bCs/>
                <w:sz w:val="24"/>
              </w:rPr>
            </w:pPr>
          </w:p>
        </w:tc>
      </w:tr>
      <w:tr w:rsidR="0003716B" w:rsidTr="002F62FF">
        <w:trPr>
          <w:cantSplit/>
          <w:trHeight w:val="261"/>
        </w:trPr>
        <w:tc>
          <w:tcPr>
            <w:tcW w:w="1260" w:type="dxa"/>
          </w:tcPr>
          <w:p w:rsidR="0003716B" w:rsidRPr="00D303B6" w:rsidRDefault="00EA5CB8" w:rsidP="00D303B6">
            <w:pPr>
              <w:pStyle w:val="Heading6"/>
              <w:keepLines/>
            </w:pPr>
            <w:r w:rsidRPr="00D303B6">
              <w:t>9.</w:t>
            </w:r>
            <w:r w:rsidR="0003716B" w:rsidRPr="00D303B6">
              <w:t xml:space="preserve"> </w:t>
            </w:r>
          </w:p>
        </w:tc>
        <w:tc>
          <w:tcPr>
            <w:tcW w:w="7928" w:type="dxa"/>
            <w:gridSpan w:val="3"/>
          </w:tcPr>
          <w:p w:rsidR="00A52F4D" w:rsidRPr="00A52F4D" w:rsidRDefault="00A52F4D" w:rsidP="00A52F4D">
            <w:pPr>
              <w:jc w:val="both"/>
              <w:rPr>
                <w:rFonts w:ascii="Times New Roman" w:hAnsi="Times New Roman"/>
                <w:bCs/>
                <w:sz w:val="24"/>
              </w:rPr>
            </w:pPr>
            <w:r w:rsidRPr="00A52F4D">
              <w:rPr>
                <w:rFonts w:ascii="Times New Roman" w:hAnsi="Times New Roman"/>
                <w:bCs/>
                <w:sz w:val="24"/>
              </w:rPr>
              <w:t xml:space="preserve">Authorize the chief appraiser to expend over $50,000 with the temporary staffing service companies </w:t>
            </w:r>
            <w:proofErr w:type="spellStart"/>
            <w:r w:rsidRPr="00A52F4D">
              <w:rPr>
                <w:rFonts w:ascii="Times New Roman" w:hAnsi="Times New Roman"/>
                <w:bCs/>
                <w:sz w:val="24"/>
              </w:rPr>
              <w:t>Corestaff</w:t>
            </w:r>
            <w:proofErr w:type="spellEnd"/>
            <w:r w:rsidRPr="00A52F4D">
              <w:rPr>
                <w:rFonts w:ascii="Times New Roman" w:hAnsi="Times New Roman"/>
                <w:bCs/>
                <w:sz w:val="24"/>
              </w:rPr>
              <w:t xml:space="preserve"> and TPI for part-time seasonal labor.</w:t>
            </w:r>
          </w:p>
          <w:p w:rsidR="006B0B93" w:rsidRPr="00B22A54" w:rsidRDefault="006B0B93" w:rsidP="006B0B93">
            <w:pPr>
              <w:jc w:val="both"/>
              <w:rPr>
                <w:rFonts w:ascii="Times New Roman" w:hAnsi="Times New Roman"/>
                <w:sz w:val="24"/>
                <w:szCs w:val="24"/>
              </w:rPr>
            </w:pPr>
          </w:p>
        </w:tc>
      </w:tr>
      <w:tr w:rsidR="004415C7" w:rsidTr="002F62FF">
        <w:trPr>
          <w:cantSplit/>
          <w:trHeight w:val="261"/>
        </w:trPr>
        <w:tc>
          <w:tcPr>
            <w:tcW w:w="9188" w:type="dxa"/>
            <w:gridSpan w:val="4"/>
          </w:tcPr>
          <w:p w:rsidR="007448B1" w:rsidRDefault="004415C7" w:rsidP="00AD53E4">
            <w:pPr>
              <w:keepNext/>
              <w:keepLines/>
              <w:rPr>
                <w:b/>
                <w:sz w:val="24"/>
                <w:szCs w:val="24"/>
              </w:rPr>
            </w:pPr>
            <w:r>
              <w:rPr>
                <w:b/>
                <w:sz w:val="24"/>
                <w:szCs w:val="24"/>
              </w:rPr>
              <w:t>DISCUSSION ITEMS</w:t>
            </w:r>
          </w:p>
          <w:p w:rsidR="00AD53E4" w:rsidRPr="003658A8" w:rsidRDefault="00AD53E4" w:rsidP="00AD53E4">
            <w:pPr>
              <w:keepNext/>
              <w:keepLines/>
              <w:rPr>
                <w:b/>
                <w:sz w:val="24"/>
                <w:szCs w:val="24"/>
              </w:rPr>
            </w:pPr>
          </w:p>
        </w:tc>
      </w:tr>
      <w:tr w:rsidR="003D3250" w:rsidTr="002F62FF">
        <w:trPr>
          <w:cantSplit/>
          <w:trHeight w:val="270"/>
        </w:trPr>
        <w:tc>
          <w:tcPr>
            <w:tcW w:w="1260" w:type="dxa"/>
          </w:tcPr>
          <w:p w:rsidR="003D3250" w:rsidRDefault="00EA5CB8" w:rsidP="008C04F4">
            <w:pPr>
              <w:pStyle w:val="Heading6"/>
              <w:keepLines/>
            </w:pPr>
            <w:r>
              <w:t>10.</w:t>
            </w:r>
          </w:p>
        </w:tc>
        <w:tc>
          <w:tcPr>
            <w:tcW w:w="7928" w:type="dxa"/>
            <w:gridSpan w:val="3"/>
          </w:tcPr>
          <w:p w:rsidR="003D3250" w:rsidRDefault="003D3250" w:rsidP="006F65FF">
            <w:pPr>
              <w:rPr>
                <w:i/>
                <w:sz w:val="24"/>
                <w:szCs w:val="24"/>
              </w:rPr>
            </w:pPr>
            <w:r w:rsidRPr="00A86C13">
              <w:rPr>
                <w:sz w:val="24"/>
                <w:szCs w:val="24"/>
              </w:rPr>
              <w:t>Status of Hurricane Harvey activities</w:t>
            </w:r>
            <w:r>
              <w:rPr>
                <w:i/>
                <w:sz w:val="24"/>
                <w:szCs w:val="24"/>
              </w:rPr>
              <w:t>.</w:t>
            </w:r>
          </w:p>
          <w:p w:rsidR="003D3250" w:rsidRPr="003D3250" w:rsidRDefault="003D3250" w:rsidP="006F65FF">
            <w:pPr>
              <w:rPr>
                <w:rFonts w:ascii="Times New Roman" w:hAnsi="Times New Roman"/>
                <w:bCs/>
                <w:sz w:val="24"/>
              </w:rPr>
            </w:pPr>
          </w:p>
        </w:tc>
      </w:tr>
      <w:tr w:rsidR="003D3250" w:rsidTr="002F62FF">
        <w:trPr>
          <w:cantSplit/>
          <w:trHeight w:val="270"/>
        </w:trPr>
        <w:tc>
          <w:tcPr>
            <w:tcW w:w="1260" w:type="dxa"/>
          </w:tcPr>
          <w:p w:rsidR="003D3250" w:rsidRDefault="00EA5CB8" w:rsidP="008C04F4">
            <w:pPr>
              <w:pStyle w:val="Heading6"/>
              <w:keepLines/>
            </w:pPr>
            <w:r w:rsidRPr="00EA5CB8">
              <w:t>11.</w:t>
            </w:r>
          </w:p>
        </w:tc>
        <w:tc>
          <w:tcPr>
            <w:tcW w:w="7928" w:type="dxa"/>
            <w:gridSpan w:val="3"/>
          </w:tcPr>
          <w:p w:rsidR="003D3250" w:rsidRPr="008C04F4" w:rsidRDefault="003D3250" w:rsidP="003D3250">
            <w:pPr>
              <w:rPr>
                <w:rFonts w:ascii="Times New Roman" w:hAnsi="Times New Roman"/>
                <w:bCs/>
                <w:sz w:val="24"/>
              </w:rPr>
            </w:pPr>
            <w:r w:rsidRPr="008C04F4">
              <w:rPr>
                <w:rFonts w:ascii="Times New Roman" w:hAnsi="Times New Roman"/>
                <w:bCs/>
                <w:sz w:val="24"/>
              </w:rPr>
              <w:t>Report on the upcoming CFO Summit.</w:t>
            </w:r>
          </w:p>
          <w:p w:rsidR="003D3250" w:rsidRPr="008C04F4" w:rsidRDefault="003D3250" w:rsidP="006F65FF">
            <w:pPr>
              <w:rPr>
                <w:rFonts w:ascii="Times New Roman" w:hAnsi="Times New Roman"/>
                <w:bCs/>
                <w:sz w:val="24"/>
              </w:rPr>
            </w:pPr>
          </w:p>
        </w:tc>
      </w:tr>
      <w:tr w:rsidR="00D822DF" w:rsidTr="002F62FF">
        <w:trPr>
          <w:cantSplit/>
          <w:trHeight w:val="270"/>
        </w:trPr>
        <w:tc>
          <w:tcPr>
            <w:tcW w:w="1260" w:type="dxa"/>
          </w:tcPr>
          <w:p w:rsidR="00D822DF" w:rsidRPr="008021E2" w:rsidRDefault="00EA5CB8" w:rsidP="008C04F4">
            <w:pPr>
              <w:pStyle w:val="Heading6"/>
              <w:keepLines/>
            </w:pPr>
            <w:r>
              <w:t>12.</w:t>
            </w:r>
          </w:p>
        </w:tc>
        <w:tc>
          <w:tcPr>
            <w:tcW w:w="7928" w:type="dxa"/>
            <w:gridSpan w:val="3"/>
          </w:tcPr>
          <w:p w:rsidR="00FD41E0" w:rsidRPr="008C04F4" w:rsidRDefault="00FD41E0" w:rsidP="006F65FF">
            <w:pPr>
              <w:rPr>
                <w:rFonts w:ascii="Times New Roman" w:hAnsi="Times New Roman"/>
                <w:bCs/>
                <w:sz w:val="24"/>
              </w:rPr>
            </w:pPr>
            <w:r w:rsidRPr="008C04F4">
              <w:rPr>
                <w:rFonts w:ascii="Times New Roman" w:hAnsi="Times New Roman"/>
                <w:bCs/>
                <w:sz w:val="24"/>
              </w:rPr>
              <w:t>Report on Infor</w:t>
            </w:r>
            <w:r w:rsidR="00F02029">
              <w:rPr>
                <w:rFonts w:ascii="Times New Roman" w:hAnsi="Times New Roman"/>
                <w:bCs/>
                <w:sz w:val="24"/>
              </w:rPr>
              <w:t>mation &amp; Assistance division’s 7</w:t>
            </w:r>
            <w:r w:rsidR="00F02029" w:rsidRPr="00F02029">
              <w:rPr>
                <w:rFonts w:ascii="Times New Roman" w:hAnsi="Times New Roman"/>
                <w:bCs/>
                <w:sz w:val="24"/>
                <w:vertAlign w:val="superscript"/>
              </w:rPr>
              <w:t>th</w:t>
            </w:r>
            <w:r w:rsidR="00F02029">
              <w:rPr>
                <w:rFonts w:ascii="Times New Roman" w:hAnsi="Times New Roman"/>
                <w:bCs/>
                <w:sz w:val="24"/>
              </w:rPr>
              <w:t xml:space="preserve"> </w:t>
            </w:r>
            <w:r w:rsidRPr="008C04F4">
              <w:rPr>
                <w:rFonts w:ascii="Times New Roman" w:hAnsi="Times New Roman"/>
                <w:bCs/>
                <w:sz w:val="24"/>
              </w:rPr>
              <w:t>Annual 201</w:t>
            </w:r>
            <w:r w:rsidR="006F65FF" w:rsidRPr="008C04F4">
              <w:rPr>
                <w:rFonts w:ascii="Times New Roman" w:hAnsi="Times New Roman"/>
                <w:bCs/>
                <w:sz w:val="24"/>
              </w:rPr>
              <w:t>8</w:t>
            </w:r>
            <w:r w:rsidRPr="008C04F4">
              <w:rPr>
                <w:rFonts w:ascii="Times New Roman" w:hAnsi="Times New Roman"/>
                <w:bCs/>
                <w:sz w:val="24"/>
              </w:rPr>
              <w:t xml:space="preserve"> YMCA Operation Backpack project.</w:t>
            </w:r>
          </w:p>
          <w:p w:rsidR="00FD41E0" w:rsidRPr="008C04F4" w:rsidRDefault="00FD41E0" w:rsidP="000C327F">
            <w:pPr>
              <w:tabs>
                <w:tab w:val="left" w:pos="1800"/>
              </w:tabs>
              <w:ind w:left="2160" w:hanging="2160"/>
              <w:rPr>
                <w:sz w:val="24"/>
                <w:szCs w:val="24"/>
              </w:rPr>
            </w:pPr>
          </w:p>
        </w:tc>
      </w:tr>
      <w:tr w:rsidR="00A86C13" w:rsidTr="002F62FF">
        <w:trPr>
          <w:cantSplit/>
          <w:trHeight w:val="270"/>
        </w:trPr>
        <w:tc>
          <w:tcPr>
            <w:tcW w:w="1260" w:type="dxa"/>
          </w:tcPr>
          <w:p w:rsidR="00A86C13" w:rsidRDefault="00EA5CB8" w:rsidP="003D512B">
            <w:pPr>
              <w:keepNext/>
              <w:keepLines/>
              <w:jc w:val="right"/>
              <w:rPr>
                <w:rFonts w:ascii="Times New Roman" w:hAnsi="Times New Roman"/>
                <w:bCs/>
                <w:sz w:val="24"/>
              </w:rPr>
            </w:pPr>
            <w:r>
              <w:rPr>
                <w:rFonts w:ascii="Times New Roman" w:hAnsi="Times New Roman"/>
                <w:bCs/>
                <w:sz w:val="24"/>
              </w:rPr>
              <w:t>13.</w:t>
            </w:r>
          </w:p>
        </w:tc>
        <w:tc>
          <w:tcPr>
            <w:tcW w:w="7928" w:type="dxa"/>
            <w:gridSpan w:val="3"/>
          </w:tcPr>
          <w:p w:rsidR="003D3250" w:rsidRDefault="003D3250" w:rsidP="003D3250">
            <w:pPr>
              <w:rPr>
                <w:rFonts w:ascii="Times New Roman" w:hAnsi="Times New Roman"/>
                <w:bCs/>
                <w:sz w:val="24"/>
              </w:rPr>
            </w:pPr>
            <w:r w:rsidRPr="003D3250">
              <w:rPr>
                <w:rFonts w:ascii="Times New Roman" w:hAnsi="Times New Roman"/>
                <w:bCs/>
                <w:sz w:val="24"/>
              </w:rPr>
              <w:t>Report on the publishing of the HCAD map “Impact of the</w:t>
            </w:r>
            <w:r>
              <w:rPr>
                <w:rFonts w:ascii="Times New Roman" w:hAnsi="Times New Roman"/>
                <w:bCs/>
                <w:sz w:val="24"/>
              </w:rPr>
              <w:t xml:space="preserve"> </w:t>
            </w:r>
            <w:proofErr w:type="spellStart"/>
            <w:r>
              <w:rPr>
                <w:rFonts w:ascii="Times New Roman" w:hAnsi="Times New Roman"/>
                <w:bCs/>
                <w:sz w:val="24"/>
              </w:rPr>
              <w:t>METRORail</w:t>
            </w:r>
            <w:proofErr w:type="spellEnd"/>
            <w:r>
              <w:rPr>
                <w:rFonts w:ascii="Times New Roman" w:hAnsi="Times New Roman"/>
                <w:bCs/>
                <w:sz w:val="24"/>
              </w:rPr>
              <w:t xml:space="preserve">” </w:t>
            </w:r>
          </w:p>
          <w:p w:rsidR="003D3250" w:rsidRPr="003D3250" w:rsidRDefault="003D3250" w:rsidP="003D3250">
            <w:pPr>
              <w:rPr>
                <w:rFonts w:ascii="Times New Roman" w:hAnsi="Times New Roman"/>
                <w:bCs/>
                <w:sz w:val="24"/>
              </w:rPr>
            </w:pPr>
            <w:proofErr w:type="gramStart"/>
            <w:r w:rsidRPr="003D3250">
              <w:rPr>
                <w:rFonts w:ascii="Times New Roman" w:hAnsi="Times New Roman"/>
                <w:bCs/>
                <w:sz w:val="24"/>
              </w:rPr>
              <w:t>in</w:t>
            </w:r>
            <w:proofErr w:type="gramEnd"/>
            <w:r w:rsidRPr="003D3250">
              <w:rPr>
                <w:rFonts w:ascii="Times New Roman" w:hAnsi="Times New Roman"/>
                <w:bCs/>
                <w:sz w:val="24"/>
              </w:rPr>
              <w:t xml:space="preserve"> the </w:t>
            </w:r>
            <w:proofErr w:type="spellStart"/>
            <w:r w:rsidRPr="003D3250">
              <w:rPr>
                <w:rFonts w:ascii="Times New Roman" w:hAnsi="Times New Roman"/>
                <w:bCs/>
                <w:sz w:val="24"/>
              </w:rPr>
              <w:t>Esri</w:t>
            </w:r>
            <w:proofErr w:type="spellEnd"/>
            <w:r w:rsidRPr="003D3250">
              <w:rPr>
                <w:rFonts w:ascii="Times New Roman" w:hAnsi="Times New Roman"/>
                <w:bCs/>
                <w:sz w:val="24"/>
              </w:rPr>
              <w:t xml:space="preserve"> Map Book</w:t>
            </w:r>
            <w:r>
              <w:rPr>
                <w:rFonts w:ascii="Times New Roman" w:hAnsi="Times New Roman"/>
                <w:bCs/>
                <w:sz w:val="24"/>
              </w:rPr>
              <w:t>.</w:t>
            </w:r>
            <w:r w:rsidRPr="003D3250">
              <w:rPr>
                <w:rFonts w:ascii="Times New Roman" w:hAnsi="Times New Roman"/>
                <w:bCs/>
                <w:sz w:val="24"/>
              </w:rPr>
              <w:t xml:space="preserve"> </w:t>
            </w:r>
          </w:p>
          <w:p w:rsidR="00A86C13" w:rsidRPr="00A86C13" w:rsidRDefault="00A86C13" w:rsidP="004A328F">
            <w:pPr>
              <w:keepNext/>
              <w:keepLines/>
              <w:jc w:val="both"/>
              <w:rPr>
                <w:sz w:val="24"/>
                <w:szCs w:val="24"/>
              </w:rPr>
            </w:pPr>
          </w:p>
        </w:tc>
      </w:tr>
      <w:tr w:rsidR="00A11AB0" w:rsidTr="002F62FF">
        <w:trPr>
          <w:cantSplit/>
          <w:trHeight w:val="270"/>
        </w:trPr>
        <w:tc>
          <w:tcPr>
            <w:tcW w:w="1260" w:type="dxa"/>
          </w:tcPr>
          <w:p w:rsidR="00A11AB0" w:rsidRDefault="00A11AB0" w:rsidP="003D512B">
            <w:pPr>
              <w:keepNext/>
              <w:keepLines/>
              <w:jc w:val="right"/>
              <w:rPr>
                <w:rFonts w:ascii="Times New Roman" w:hAnsi="Times New Roman"/>
                <w:bCs/>
                <w:sz w:val="24"/>
              </w:rPr>
            </w:pPr>
            <w:r>
              <w:rPr>
                <w:rFonts w:ascii="Times New Roman" w:hAnsi="Times New Roman"/>
                <w:bCs/>
                <w:sz w:val="24"/>
              </w:rPr>
              <w:t>14.</w:t>
            </w:r>
          </w:p>
        </w:tc>
        <w:tc>
          <w:tcPr>
            <w:tcW w:w="7928" w:type="dxa"/>
            <w:gridSpan w:val="3"/>
          </w:tcPr>
          <w:p w:rsidR="00A11AB0" w:rsidRDefault="00A11AB0" w:rsidP="004A328F">
            <w:pPr>
              <w:keepNext/>
              <w:keepLines/>
              <w:jc w:val="both"/>
              <w:rPr>
                <w:sz w:val="24"/>
                <w:szCs w:val="24"/>
              </w:rPr>
            </w:pPr>
            <w:r>
              <w:rPr>
                <w:sz w:val="24"/>
                <w:szCs w:val="24"/>
              </w:rPr>
              <w:t>Report on approval of records and certification.</w:t>
            </w:r>
          </w:p>
          <w:p w:rsidR="00A11AB0" w:rsidRDefault="00A11AB0" w:rsidP="004A328F">
            <w:pPr>
              <w:keepNext/>
              <w:keepLines/>
              <w:jc w:val="both"/>
              <w:rPr>
                <w:sz w:val="24"/>
                <w:szCs w:val="24"/>
              </w:rPr>
            </w:pPr>
          </w:p>
        </w:tc>
      </w:tr>
      <w:tr w:rsidR="00167B74" w:rsidTr="002F62FF">
        <w:trPr>
          <w:cantSplit/>
          <w:trHeight w:val="270"/>
        </w:trPr>
        <w:tc>
          <w:tcPr>
            <w:tcW w:w="1260" w:type="dxa"/>
          </w:tcPr>
          <w:p w:rsidR="00167B74" w:rsidRPr="00307126" w:rsidRDefault="00A11AB0" w:rsidP="003D512B">
            <w:pPr>
              <w:keepNext/>
              <w:keepLines/>
              <w:jc w:val="right"/>
              <w:rPr>
                <w:rFonts w:ascii="Times New Roman" w:hAnsi="Times New Roman"/>
                <w:bCs/>
                <w:sz w:val="24"/>
              </w:rPr>
            </w:pPr>
            <w:r>
              <w:rPr>
                <w:rFonts w:ascii="Times New Roman" w:hAnsi="Times New Roman"/>
                <w:bCs/>
                <w:sz w:val="24"/>
              </w:rPr>
              <w:lastRenderedPageBreak/>
              <w:t>15</w:t>
            </w:r>
            <w:r w:rsidR="00EA5CB8">
              <w:rPr>
                <w:rFonts w:ascii="Times New Roman" w:hAnsi="Times New Roman"/>
                <w:bCs/>
                <w:sz w:val="24"/>
              </w:rPr>
              <w:t>.</w:t>
            </w:r>
            <w:r w:rsidR="003D512B">
              <w:rPr>
                <w:rFonts w:ascii="Times New Roman" w:hAnsi="Times New Roman"/>
                <w:bCs/>
                <w:sz w:val="24"/>
              </w:rPr>
              <w:t xml:space="preserve"> </w:t>
            </w:r>
          </w:p>
        </w:tc>
        <w:tc>
          <w:tcPr>
            <w:tcW w:w="7928" w:type="dxa"/>
            <w:gridSpan w:val="3"/>
          </w:tcPr>
          <w:p w:rsidR="00150C1D" w:rsidRDefault="00167B74" w:rsidP="004A328F">
            <w:pPr>
              <w:keepNext/>
              <w:keepLines/>
              <w:jc w:val="both"/>
              <w:rPr>
                <w:sz w:val="24"/>
                <w:szCs w:val="24"/>
              </w:rPr>
            </w:pPr>
            <w:r>
              <w:rPr>
                <w:sz w:val="24"/>
                <w:szCs w:val="24"/>
              </w:rPr>
              <w:t>R</w:t>
            </w:r>
            <w:r w:rsidRPr="00BC2956">
              <w:rPr>
                <w:sz w:val="24"/>
                <w:szCs w:val="24"/>
              </w:rPr>
              <w:t xml:space="preserve">eport on protests and hearings, including </w:t>
            </w:r>
            <w:proofErr w:type="spellStart"/>
            <w:r w:rsidRPr="000A5C6F">
              <w:rPr>
                <w:sz w:val="24"/>
                <w:szCs w:val="24"/>
              </w:rPr>
              <w:t>iFile</w:t>
            </w:r>
            <w:proofErr w:type="spellEnd"/>
            <w:r w:rsidRPr="000A5C6F">
              <w:rPr>
                <w:sz w:val="24"/>
                <w:szCs w:val="24"/>
              </w:rPr>
              <w:t xml:space="preserve"> </w:t>
            </w:r>
            <w:r w:rsidRPr="00BC2956">
              <w:rPr>
                <w:sz w:val="24"/>
                <w:szCs w:val="24"/>
              </w:rPr>
              <w:t xml:space="preserve">and </w:t>
            </w:r>
            <w:proofErr w:type="spellStart"/>
            <w:r w:rsidRPr="000A5C6F">
              <w:rPr>
                <w:sz w:val="24"/>
                <w:szCs w:val="24"/>
              </w:rPr>
              <w:t>iSettle</w:t>
            </w:r>
            <w:proofErr w:type="spellEnd"/>
            <w:r w:rsidRPr="000A5C6F">
              <w:rPr>
                <w:sz w:val="24"/>
                <w:szCs w:val="24"/>
              </w:rPr>
              <w:t xml:space="preserve"> </w:t>
            </w:r>
            <w:r w:rsidRPr="00BC2956">
              <w:rPr>
                <w:sz w:val="24"/>
                <w:szCs w:val="24"/>
              </w:rPr>
              <w:t>activities</w:t>
            </w:r>
            <w:r w:rsidR="00150C1D">
              <w:rPr>
                <w:sz w:val="24"/>
                <w:szCs w:val="24"/>
              </w:rPr>
              <w:t>.</w:t>
            </w:r>
          </w:p>
          <w:p w:rsidR="00167B74" w:rsidRPr="00F17B7F" w:rsidRDefault="00150C1D" w:rsidP="00150C1D">
            <w:pPr>
              <w:keepNext/>
              <w:keepLines/>
              <w:rPr>
                <w:sz w:val="24"/>
                <w:szCs w:val="24"/>
              </w:rPr>
            </w:pPr>
            <w:r w:rsidRPr="00F17B7F">
              <w:rPr>
                <w:sz w:val="24"/>
                <w:szCs w:val="24"/>
              </w:rPr>
              <w:t xml:space="preserve"> </w:t>
            </w:r>
          </w:p>
        </w:tc>
      </w:tr>
      <w:tr w:rsidR="00167B74" w:rsidTr="002F62FF">
        <w:trPr>
          <w:trHeight w:val="270"/>
        </w:trPr>
        <w:tc>
          <w:tcPr>
            <w:tcW w:w="1260" w:type="dxa"/>
          </w:tcPr>
          <w:p w:rsidR="00167B74" w:rsidRPr="00307126" w:rsidRDefault="00A11AB0" w:rsidP="008C04F4">
            <w:pPr>
              <w:keepNext/>
              <w:keepLines/>
              <w:jc w:val="right"/>
              <w:rPr>
                <w:rFonts w:ascii="Times New Roman" w:hAnsi="Times New Roman"/>
                <w:bCs/>
                <w:sz w:val="24"/>
              </w:rPr>
            </w:pPr>
            <w:r>
              <w:rPr>
                <w:rFonts w:ascii="Times New Roman" w:hAnsi="Times New Roman"/>
                <w:bCs/>
                <w:sz w:val="24"/>
              </w:rPr>
              <w:t>16</w:t>
            </w:r>
            <w:r w:rsidR="00EA5CB8">
              <w:rPr>
                <w:rFonts w:ascii="Times New Roman" w:hAnsi="Times New Roman"/>
                <w:bCs/>
                <w:sz w:val="24"/>
              </w:rPr>
              <w:t>.</w:t>
            </w:r>
          </w:p>
        </w:tc>
        <w:tc>
          <w:tcPr>
            <w:tcW w:w="7928" w:type="dxa"/>
            <w:gridSpan w:val="3"/>
          </w:tcPr>
          <w:p w:rsidR="00AD53E4" w:rsidRDefault="00167B74" w:rsidP="007E55C7">
            <w:pPr>
              <w:keepNext/>
              <w:keepLines/>
              <w:jc w:val="both"/>
              <w:rPr>
                <w:rFonts w:ascii="Times New Roman" w:hAnsi="Times New Roman"/>
                <w:bCs/>
                <w:sz w:val="24"/>
              </w:rPr>
            </w:pPr>
            <w:r>
              <w:rPr>
                <w:rFonts w:ascii="Times New Roman" w:hAnsi="Times New Roman"/>
                <w:bCs/>
                <w:sz w:val="24"/>
              </w:rPr>
              <w:t>Report from the Taxpayer Liaison Officer concerning the status of all complaints filed with the board under Section 6.04(g), Tax Code.</w:t>
            </w:r>
          </w:p>
          <w:p w:rsidR="0003716B" w:rsidRDefault="0003716B" w:rsidP="007E55C7">
            <w:pPr>
              <w:keepNext/>
              <w:keepLines/>
              <w:jc w:val="both"/>
              <w:rPr>
                <w:rFonts w:ascii="Times New Roman" w:hAnsi="Times New Roman"/>
                <w:bCs/>
                <w:sz w:val="24"/>
              </w:rPr>
            </w:pPr>
          </w:p>
        </w:tc>
      </w:tr>
      <w:tr w:rsidR="00167B74" w:rsidTr="002F62FF">
        <w:trPr>
          <w:trHeight w:val="270"/>
        </w:trPr>
        <w:tc>
          <w:tcPr>
            <w:tcW w:w="1260" w:type="dxa"/>
          </w:tcPr>
          <w:p w:rsidR="00167B74" w:rsidRDefault="00A11AB0" w:rsidP="00DF7D21">
            <w:pPr>
              <w:keepNext/>
              <w:keepLines/>
              <w:jc w:val="right"/>
              <w:rPr>
                <w:rFonts w:ascii="Times New Roman" w:hAnsi="Times New Roman"/>
                <w:bCs/>
                <w:sz w:val="24"/>
              </w:rPr>
            </w:pPr>
            <w:r>
              <w:rPr>
                <w:rFonts w:ascii="Times New Roman" w:hAnsi="Times New Roman"/>
                <w:bCs/>
                <w:sz w:val="24"/>
              </w:rPr>
              <w:t>17</w:t>
            </w:r>
            <w:r w:rsidR="00EA5CB8">
              <w:rPr>
                <w:rFonts w:ascii="Times New Roman" w:hAnsi="Times New Roman"/>
                <w:bCs/>
                <w:sz w:val="24"/>
              </w:rPr>
              <w:t>.</w:t>
            </w:r>
          </w:p>
        </w:tc>
        <w:tc>
          <w:tcPr>
            <w:tcW w:w="7928" w:type="dxa"/>
            <w:gridSpan w:val="3"/>
          </w:tcPr>
          <w:p w:rsidR="00167B74" w:rsidRDefault="00167B74" w:rsidP="00AD53E4">
            <w:pPr>
              <w:keepNext/>
              <w:keepLines/>
              <w:jc w:val="both"/>
              <w:rPr>
                <w:rFonts w:ascii="Times New Roman" w:hAnsi="Times New Roman"/>
                <w:bCs/>
                <w:sz w:val="24"/>
              </w:rPr>
            </w:pPr>
            <w:r>
              <w:rPr>
                <w:rFonts w:ascii="Times New Roman" w:hAnsi="Times New Roman"/>
                <w:bCs/>
                <w:sz w:val="24"/>
              </w:rPr>
              <w:t>Report from the Appraisal Review Board Chairman concerning the progress of hearings, attendance by members of the appraisal review board at hearings, and activities of the executive office and the board’s attorney.</w:t>
            </w:r>
          </w:p>
          <w:p w:rsidR="00AD53E4" w:rsidRDefault="00AD53E4" w:rsidP="00AD53E4">
            <w:pPr>
              <w:keepNext/>
              <w:keepLines/>
              <w:jc w:val="both"/>
              <w:rPr>
                <w:rFonts w:ascii="Times New Roman" w:hAnsi="Times New Roman"/>
                <w:bCs/>
                <w:sz w:val="24"/>
              </w:rPr>
            </w:pPr>
          </w:p>
        </w:tc>
      </w:tr>
      <w:tr w:rsidR="00167B74" w:rsidTr="002F62FF">
        <w:trPr>
          <w:cantSplit/>
          <w:trHeight w:val="270"/>
        </w:trPr>
        <w:tc>
          <w:tcPr>
            <w:tcW w:w="1260" w:type="dxa"/>
          </w:tcPr>
          <w:p w:rsidR="00167B74" w:rsidRDefault="00A11AB0" w:rsidP="00EA5CB8">
            <w:pPr>
              <w:keepNext/>
              <w:keepLines/>
              <w:jc w:val="right"/>
              <w:rPr>
                <w:rFonts w:ascii="Times New Roman" w:hAnsi="Times New Roman"/>
                <w:bCs/>
                <w:sz w:val="24"/>
              </w:rPr>
            </w:pPr>
            <w:r>
              <w:rPr>
                <w:rFonts w:ascii="Times New Roman" w:hAnsi="Times New Roman"/>
                <w:bCs/>
                <w:sz w:val="24"/>
              </w:rPr>
              <w:t>18</w:t>
            </w:r>
            <w:r w:rsidR="00680100">
              <w:rPr>
                <w:rFonts w:ascii="Times New Roman" w:hAnsi="Times New Roman"/>
                <w:bCs/>
                <w:sz w:val="24"/>
              </w:rPr>
              <w:t>.</w:t>
            </w:r>
          </w:p>
        </w:tc>
        <w:tc>
          <w:tcPr>
            <w:tcW w:w="7928" w:type="dxa"/>
            <w:gridSpan w:val="3"/>
          </w:tcPr>
          <w:p w:rsidR="001C7D7D" w:rsidRDefault="001C7D7D" w:rsidP="001C7D7D">
            <w:pPr>
              <w:keepNext/>
              <w:jc w:val="both"/>
              <w:rPr>
                <w:rFonts w:ascii="Times New Roman" w:eastAsiaTheme="minorHAnsi" w:hAnsi="Times New Roman"/>
                <w:sz w:val="24"/>
                <w:szCs w:val="24"/>
              </w:rPr>
            </w:pPr>
            <w:r>
              <w:rPr>
                <w:rFonts w:ascii="Times New Roman" w:hAnsi="Times New Roman"/>
                <w:sz w:val="24"/>
                <w:szCs w:val="24"/>
              </w:rPr>
              <w:t>Discussion between members of the Board of Directors and the Chief Appraiser regarding matters covered by Sec. 6.15, Tax Code.</w:t>
            </w:r>
          </w:p>
          <w:p w:rsidR="00167B74" w:rsidRDefault="00167B74" w:rsidP="007E55C7">
            <w:pPr>
              <w:keepNext/>
              <w:keepLines/>
              <w:jc w:val="both"/>
              <w:rPr>
                <w:rFonts w:ascii="Times New Roman" w:hAnsi="Times New Roman"/>
                <w:bCs/>
                <w:sz w:val="24"/>
              </w:rPr>
            </w:pPr>
          </w:p>
        </w:tc>
      </w:tr>
      <w:tr w:rsidR="00167B74" w:rsidTr="002F62FF">
        <w:trPr>
          <w:cantSplit/>
          <w:trHeight w:val="3913"/>
        </w:trPr>
        <w:tc>
          <w:tcPr>
            <w:tcW w:w="1260" w:type="dxa"/>
          </w:tcPr>
          <w:p w:rsidR="00167B74" w:rsidRDefault="00A11AB0" w:rsidP="00966073">
            <w:pPr>
              <w:keepNext/>
              <w:keepLines/>
              <w:jc w:val="right"/>
              <w:rPr>
                <w:rFonts w:ascii="Times New Roman" w:hAnsi="Times New Roman"/>
                <w:bCs/>
                <w:sz w:val="24"/>
              </w:rPr>
            </w:pPr>
            <w:r>
              <w:rPr>
                <w:rFonts w:ascii="Times New Roman" w:hAnsi="Times New Roman"/>
                <w:bCs/>
                <w:sz w:val="24"/>
              </w:rPr>
              <w:t>19</w:t>
            </w:r>
            <w:r w:rsidR="00680100">
              <w:rPr>
                <w:rFonts w:ascii="Times New Roman" w:hAnsi="Times New Roman"/>
                <w:bCs/>
                <w:sz w:val="24"/>
              </w:rPr>
              <w:t>.</w:t>
            </w:r>
          </w:p>
        </w:tc>
        <w:tc>
          <w:tcPr>
            <w:tcW w:w="7928" w:type="dxa"/>
            <w:gridSpan w:val="3"/>
          </w:tcPr>
          <w:p w:rsidR="00EF7982" w:rsidRDefault="00167B74" w:rsidP="00172555">
            <w:pPr>
              <w:keepNext/>
              <w:keepLines/>
              <w:jc w:val="both"/>
              <w:rPr>
                <w:rFonts w:ascii="Times New Roman" w:hAnsi="Times New Roman"/>
                <w:bCs/>
                <w:sz w:val="24"/>
              </w:rPr>
            </w:pPr>
            <w:r>
              <w:rPr>
                <w:rFonts w:ascii="Times New Roman" w:hAnsi="Times New Roman"/>
                <w:bCs/>
                <w:sz w:val="24"/>
              </w:rPr>
              <w:t>Executive session for the purpose of:  (a) private consultation with the board’s attorney regarding (</w:t>
            </w:r>
            <w:proofErr w:type="spellStart"/>
            <w:r>
              <w:rPr>
                <w:rFonts w:ascii="Times New Roman" w:hAnsi="Times New Roman"/>
                <w:bCs/>
                <w:sz w:val="24"/>
              </w:rPr>
              <w:t>i</w:t>
            </w:r>
            <w:proofErr w:type="spellEnd"/>
            <w:r>
              <w:rPr>
                <w:rFonts w:ascii="Times New Roman" w:hAnsi="Times New Roman"/>
                <w:bCs/>
                <w:sz w:val="24"/>
              </w:rPr>
              <w:t xml:space="preserve">) pending and potential litigation, (ii) settlement of pending appeals to the State Office of Administrative Hearings, (iii) settlement of pending arbitrations under Texas Tax Code Chapter 41A, and (iv) settlement of pending litigation under Texas Tax Code Chapter 42; (b) considering the appointment, employment, evaluation, reassignment, duties, discipline, or dismissal of a public officer, or employee, </w:t>
            </w:r>
            <w:r w:rsidRPr="00797AE1">
              <w:rPr>
                <w:rFonts w:ascii="Times New Roman" w:hAnsi="Times New Roman"/>
                <w:sz w:val="24"/>
                <w:szCs w:val="24"/>
              </w:rPr>
              <w:t>including the duties and appointment of the chief appraiser</w:t>
            </w:r>
            <w:r>
              <w:rPr>
                <w:rFonts w:ascii="Times New Roman" w:hAnsi="Times New Roman"/>
                <w:bCs/>
                <w:sz w:val="24"/>
              </w:rPr>
              <w:t xml:space="preserve"> ;  (c) considering the deployment, or specific occasions for implementation of security personnel or devices; (d) deliberating the purchase, exchange, lease or value of real property if deliberation in an open meeting would have a detrimental effect on the position of the governmental body in negotiations with a third person, as permitted by the Open Meetings Act, Chap. 551, Government Code.</w:t>
            </w:r>
          </w:p>
          <w:p w:rsidR="00EF7982" w:rsidRDefault="00EF7982" w:rsidP="00172555">
            <w:pPr>
              <w:keepNext/>
              <w:keepLines/>
              <w:jc w:val="both"/>
              <w:rPr>
                <w:rFonts w:ascii="Times New Roman" w:hAnsi="Times New Roman"/>
                <w:bCs/>
                <w:sz w:val="24"/>
              </w:rPr>
            </w:pPr>
          </w:p>
        </w:tc>
      </w:tr>
      <w:tr w:rsidR="00167B74" w:rsidTr="002F62FF">
        <w:trPr>
          <w:cantSplit/>
          <w:trHeight w:val="385"/>
        </w:trPr>
        <w:tc>
          <w:tcPr>
            <w:tcW w:w="9188" w:type="dxa"/>
            <w:gridSpan w:val="4"/>
          </w:tcPr>
          <w:p w:rsidR="00FE4F6B" w:rsidRDefault="00167B74" w:rsidP="00280276">
            <w:pPr>
              <w:keepNext/>
              <w:keepLines/>
              <w:spacing w:before="100" w:beforeAutospacing="1"/>
              <w:rPr>
                <w:rFonts w:ascii="Times New Roman" w:hAnsi="Times New Roman"/>
                <w:bCs/>
                <w:sz w:val="24"/>
              </w:rPr>
            </w:pPr>
            <w:r>
              <w:rPr>
                <w:rFonts w:ascii="Times New Roman" w:hAnsi="Times New Roman"/>
                <w:b/>
                <w:sz w:val="24"/>
              </w:rPr>
              <w:t>OTHER MATTERS AND ADDITIONAL ACTION ITEMS</w:t>
            </w:r>
          </w:p>
        </w:tc>
      </w:tr>
      <w:tr w:rsidR="00167B74" w:rsidTr="002F62FF">
        <w:trPr>
          <w:cantSplit/>
          <w:trHeight w:val="270"/>
        </w:trPr>
        <w:tc>
          <w:tcPr>
            <w:tcW w:w="1260" w:type="dxa"/>
          </w:tcPr>
          <w:p w:rsidR="00167B74" w:rsidRDefault="00A11AB0" w:rsidP="00EA5CB8">
            <w:pPr>
              <w:keepNext/>
              <w:keepLines/>
              <w:jc w:val="right"/>
              <w:rPr>
                <w:rFonts w:ascii="Times New Roman" w:hAnsi="Times New Roman"/>
                <w:bCs/>
                <w:sz w:val="24"/>
              </w:rPr>
            </w:pPr>
            <w:r>
              <w:rPr>
                <w:rFonts w:ascii="Times New Roman" w:hAnsi="Times New Roman"/>
                <w:bCs/>
                <w:sz w:val="24"/>
              </w:rPr>
              <w:t>20</w:t>
            </w:r>
            <w:r w:rsidR="00680100">
              <w:rPr>
                <w:rFonts w:ascii="Times New Roman" w:hAnsi="Times New Roman"/>
                <w:bCs/>
                <w:sz w:val="24"/>
              </w:rPr>
              <w:t>.</w:t>
            </w:r>
          </w:p>
        </w:tc>
        <w:tc>
          <w:tcPr>
            <w:tcW w:w="7928" w:type="dxa"/>
            <w:gridSpan w:val="3"/>
          </w:tcPr>
          <w:p w:rsidR="00167B74" w:rsidRPr="003B34FC" w:rsidRDefault="00167B74" w:rsidP="007E55C7">
            <w:pPr>
              <w:keepNext/>
              <w:keepLines/>
              <w:jc w:val="both"/>
              <w:rPr>
                <w:rFonts w:ascii="Times New Roman" w:hAnsi="Times New Roman"/>
                <w:bCs/>
                <w:sz w:val="24"/>
              </w:rPr>
            </w:pPr>
            <w:r w:rsidRPr="003B34FC">
              <w:rPr>
                <w:rFonts w:ascii="Times New Roman" w:hAnsi="Times New Roman"/>
                <w:bCs/>
                <w:sz w:val="24"/>
              </w:rPr>
              <w:t>Consider and approve settlement of pending litigation, pending appeals to the State Office of Administrative Hearings, and pending arbitrations.</w:t>
            </w:r>
          </w:p>
          <w:p w:rsidR="00167B74" w:rsidRPr="003B34FC" w:rsidRDefault="00167B74" w:rsidP="007E55C7">
            <w:pPr>
              <w:keepNext/>
              <w:keepLines/>
              <w:jc w:val="both"/>
              <w:rPr>
                <w:rFonts w:ascii="Times New Roman" w:hAnsi="Times New Roman"/>
                <w:bCs/>
                <w:sz w:val="24"/>
              </w:rPr>
            </w:pPr>
          </w:p>
        </w:tc>
      </w:tr>
      <w:tr w:rsidR="00167B74" w:rsidTr="002F62FF">
        <w:trPr>
          <w:cantSplit/>
          <w:trHeight w:val="270"/>
        </w:trPr>
        <w:tc>
          <w:tcPr>
            <w:tcW w:w="1260" w:type="dxa"/>
          </w:tcPr>
          <w:p w:rsidR="00167B74" w:rsidRDefault="00167B74" w:rsidP="00764F0E">
            <w:pPr>
              <w:keepNext/>
              <w:keepLines/>
              <w:jc w:val="right"/>
              <w:rPr>
                <w:rFonts w:ascii="Times New Roman" w:hAnsi="Times New Roman"/>
                <w:bCs/>
                <w:sz w:val="24"/>
              </w:rPr>
            </w:pPr>
            <w:r>
              <w:rPr>
                <w:rFonts w:ascii="Times New Roman" w:hAnsi="Times New Roman"/>
                <w:bCs/>
                <w:sz w:val="24"/>
              </w:rPr>
              <w:t xml:space="preserve">           </w:t>
            </w:r>
            <w:r w:rsidR="00A11AB0">
              <w:rPr>
                <w:rFonts w:ascii="Times New Roman" w:hAnsi="Times New Roman"/>
                <w:bCs/>
                <w:sz w:val="24"/>
              </w:rPr>
              <w:t>21</w:t>
            </w:r>
            <w:r w:rsidR="00680100">
              <w:rPr>
                <w:rFonts w:ascii="Times New Roman" w:hAnsi="Times New Roman"/>
                <w:bCs/>
                <w:sz w:val="24"/>
              </w:rPr>
              <w:t>.</w:t>
            </w:r>
          </w:p>
        </w:tc>
        <w:tc>
          <w:tcPr>
            <w:tcW w:w="7928" w:type="dxa"/>
            <w:gridSpan w:val="3"/>
          </w:tcPr>
          <w:p w:rsidR="00167B74" w:rsidRPr="003B34FC" w:rsidRDefault="00167B74" w:rsidP="007E55C7">
            <w:pPr>
              <w:keepNext/>
              <w:keepLines/>
              <w:jc w:val="both"/>
              <w:rPr>
                <w:rFonts w:ascii="Times New Roman" w:hAnsi="Times New Roman"/>
                <w:bCs/>
                <w:sz w:val="24"/>
              </w:rPr>
            </w:pPr>
            <w:r w:rsidRPr="003B34FC">
              <w:rPr>
                <w:rFonts w:ascii="Times New Roman" w:hAnsi="Times New Roman"/>
                <w:bCs/>
                <w:sz w:val="24"/>
              </w:rPr>
              <w:t>Consider authorization of appeals under Sec. 42.02, Tax Code.</w:t>
            </w:r>
          </w:p>
          <w:p w:rsidR="00167B74" w:rsidRPr="003B34FC" w:rsidRDefault="00167B74" w:rsidP="007E55C7">
            <w:pPr>
              <w:keepNext/>
              <w:keepLines/>
              <w:jc w:val="both"/>
              <w:rPr>
                <w:rFonts w:ascii="Times New Roman" w:hAnsi="Times New Roman"/>
                <w:bCs/>
                <w:sz w:val="24"/>
              </w:rPr>
            </w:pPr>
          </w:p>
        </w:tc>
      </w:tr>
      <w:tr w:rsidR="00167B74" w:rsidTr="002F62FF">
        <w:trPr>
          <w:cantSplit/>
          <w:trHeight w:val="270"/>
        </w:trPr>
        <w:tc>
          <w:tcPr>
            <w:tcW w:w="1260" w:type="dxa"/>
          </w:tcPr>
          <w:p w:rsidR="00167B74" w:rsidRDefault="00A11AB0" w:rsidP="00DF2D6D">
            <w:pPr>
              <w:keepNext/>
              <w:keepLines/>
              <w:jc w:val="right"/>
              <w:rPr>
                <w:rFonts w:ascii="Times New Roman" w:hAnsi="Times New Roman"/>
                <w:bCs/>
                <w:sz w:val="24"/>
              </w:rPr>
            </w:pPr>
            <w:r>
              <w:rPr>
                <w:rFonts w:ascii="Times New Roman" w:hAnsi="Times New Roman"/>
                <w:bCs/>
                <w:sz w:val="24"/>
              </w:rPr>
              <w:t>22</w:t>
            </w:r>
            <w:r w:rsidR="00680100">
              <w:rPr>
                <w:rFonts w:ascii="Times New Roman" w:hAnsi="Times New Roman"/>
                <w:bCs/>
                <w:sz w:val="24"/>
              </w:rPr>
              <w:t>.</w:t>
            </w:r>
          </w:p>
        </w:tc>
        <w:tc>
          <w:tcPr>
            <w:tcW w:w="7928" w:type="dxa"/>
            <w:gridSpan w:val="3"/>
          </w:tcPr>
          <w:p w:rsidR="00167B74" w:rsidRDefault="00167B74" w:rsidP="008A5BD3">
            <w:pPr>
              <w:keepNext/>
              <w:keepLines/>
              <w:jc w:val="both"/>
              <w:rPr>
                <w:rFonts w:ascii="Times New Roman" w:hAnsi="Times New Roman"/>
                <w:bCs/>
                <w:sz w:val="24"/>
              </w:rPr>
            </w:pPr>
            <w:r>
              <w:rPr>
                <w:rFonts w:ascii="Times New Roman" w:hAnsi="Times New Roman"/>
                <w:bCs/>
                <w:sz w:val="24"/>
              </w:rPr>
              <w:t>Adjournment.</w:t>
            </w:r>
          </w:p>
          <w:p w:rsidR="00167B74" w:rsidRDefault="00167B74" w:rsidP="008A5BD3">
            <w:pPr>
              <w:keepNext/>
              <w:keepLines/>
              <w:jc w:val="both"/>
              <w:rPr>
                <w:rFonts w:ascii="Times New Roman" w:hAnsi="Times New Roman"/>
                <w:bCs/>
                <w:sz w:val="24"/>
              </w:rPr>
            </w:pPr>
          </w:p>
        </w:tc>
      </w:tr>
    </w:tbl>
    <w:bookmarkEnd w:id="0"/>
    <w:p w:rsidR="00E97ADF" w:rsidRDefault="00DE0E81" w:rsidP="00AD53E4">
      <w:pPr>
        <w:pStyle w:val="BodyText"/>
        <w:keepNext/>
        <w:jc w:val="both"/>
      </w:pPr>
      <w:r>
        <w:t>WITNESS MY HAND AND OFFI</w:t>
      </w:r>
      <w:r w:rsidR="002C1A01">
        <w:t>C</w:t>
      </w:r>
      <w:r w:rsidR="003A63D4">
        <w:t xml:space="preserve">IAL SEAL of the district this </w:t>
      </w:r>
      <w:r w:rsidR="00DF6DBC">
        <w:t>9</w:t>
      </w:r>
      <w:bookmarkStart w:id="1" w:name="_GoBack"/>
      <w:bookmarkEnd w:id="1"/>
      <w:r w:rsidR="00AA0897" w:rsidRPr="00AA0897">
        <w:rPr>
          <w:vertAlign w:val="superscript"/>
        </w:rPr>
        <w:t>th</w:t>
      </w:r>
      <w:r w:rsidR="00AA0897">
        <w:t xml:space="preserve"> d</w:t>
      </w:r>
      <w:r>
        <w:t xml:space="preserve">ay of </w:t>
      </w:r>
      <w:r w:rsidR="003D71E6">
        <w:t xml:space="preserve">August </w:t>
      </w:r>
      <w:r>
        <w:t>201</w:t>
      </w:r>
      <w:r w:rsidR="00D22F61">
        <w:t>8</w:t>
      </w:r>
      <w:r>
        <w:t>.  CONTACT 713/957-5299</w:t>
      </w:r>
    </w:p>
    <w:p w:rsidR="007029E8" w:rsidRDefault="007029E8" w:rsidP="00AD53E4">
      <w:pPr>
        <w:pStyle w:val="BodyText"/>
        <w:keepNext/>
        <w:jc w:val="both"/>
      </w:pPr>
    </w:p>
    <w:p w:rsidR="007029E8" w:rsidRDefault="007029E8" w:rsidP="00AD53E4">
      <w:pPr>
        <w:pStyle w:val="BodyText"/>
        <w:keepNext/>
        <w:jc w:val="both"/>
      </w:pPr>
    </w:p>
    <w:p w:rsidR="00A877FA" w:rsidRDefault="007029E8" w:rsidP="004740A3">
      <w:pPr>
        <w:pStyle w:val="BodyText"/>
        <w:keepNext/>
        <w:ind w:left="-450"/>
      </w:pPr>
      <w:r>
        <w:rPr>
          <w:noProof/>
        </w:rPr>
        <w:drawing>
          <wp:inline distT="0" distB="0" distL="0" distR="0" wp14:anchorId="41D3EBC9" wp14:editId="7A09675E">
            <wp:extent cx="5715000" cy="8864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15000" cy="886460"/>
                    </a:xfrm>
                    <a:prstGeom prst="rect">
                      <a:avLst/>
                    </a:prstGeom>
                  </pic:spPr>
                </pic:pic>
              </a:graphicData>
            </a:graphic>
          </wp:inline>
        </w:drawing>
      </w:r>
    </w:p>
    <w:p w:rsidR="00E97ADF" w:rsidRDefault="00E97ADF" w:rsidP="003D59EB">
      <w:pPr>
        <w:pStyle w:val="BodyText"/>
        <w:keepNext/>
      </w:pPr>
    </w:p>
    <w:p w:rsidR="005C0035" w:rsidRPr="00D51709" w:rsidRDefault="005C0035" w:rsidP="00E97ADF">
      <w:pPr>
        <w:pStyle w:val="BodyText"/>
        <w:keepNext/>
      </w:pPr>
    </w:p>
    <w:sectPr w:rsidR="005C0035" w:rsidRPr="00D51709" w:rsidSect="00F50B1B">
      <w:headerReference w:type="even" r:id="rId10"/>
      <w:headerReference w:type="default" r:id="rId11"/>
      <w:pgSz w:w="12240" w:h="15840" w:code="1"/>
      <w:pgMar w:top="245" w:right="1440" w:bottom="720" w:left="1800" w:header="432" w:footer="0" w:gutter="0"/>
      <w:paperSrc w:first="15" w:other="15"/>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5E" w:rsidRDefault="00A54A5E">
      <w:r>
        <w:separator/>
      </w:r>
    </w:p>
  </w:endnote>
  <w:endnote w:type="continuationSeparator" w:id="0">
    <w:p w:rsidR="00A54A5E" w:rsidRDefault="00A5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auto"/>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5E" w:rsidRDefault="00A54A5E">
      <w:r>
        <w:separator/>
      </w:r>
    </w:p>
  </w:footnote>
  <w:footnote w:type="continuationSeparator" w:id="0">
    <w:p w:rsidR="00A54A5E" w:rsidRDefault="00A54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4D" w:rsidRDefault="00DF6D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margin-left:0;margin-top:0;width:453.2pt;height:181.25pt;rotation:315;z-index:-251642368;mso-position-horizontal:center;mso-position-horizontal-relative:margin;mso-position-vertical:center;mso-position-vertical-relative:margin" o:allowincell="f" fillcolor="#d8d8d8 [2732]" stroked="f">
          <v:fill opacity=".5"/>
          <v:textpath style="font-family:&quot;CG Times (W1)&quot;;font-size:1pt" string="DRAFT"/>
          <w10:wrap anchorx="margin" anchory="margin"/>
        </v:shape>
      </w:pict>
    </w:r>
    <w:r>
      <w:rPr>
        <w:noProof/>
      </w:rPr>
      <w:pict>
        <v:shape id="_x0000_s2070" type="#_x0000_t136" style="position:absolute;margin-left:0;margin-top:0;width:453.2pt;height:181.25pt;rotation:315;z-index:-251646464;mso-position-horizontal:center;mso-position-horizontal-relative:margin;mso-position-vertical:center;mso-position-vertical-relative:margin" o:allowincell="f" fillcolor="#f2dbdb [661]" stroked="f">
          <v:fill opacity=".5"/>
          <v:textpath style="font-family:&quot;CG Times (W1)&quot;;font-size:1pt" string="DRAFT"/>
          <w10:wrap anchorx="margin" anchory="margin"/>
        </v:shape>
      </w:pict>
    </w:r>
    <w:r>
      <w:rPr>
        <w:noProof/>
      </w:rPr>
      <w:pict>
        <v:shape id="_x0000_s2068" type="#_x0000_t136" style="position:absolute;margin-left:0;margin-top:0;width:453.2pt;height:181.25pt;rotation:315;z-index:-251650560;mso-position-horizontal:center;mso-position-horizontal-relative:margin;mso-position-vertical:center;mso-position-vertical-relative:margin" o:allowincell="f" fillcolor="#d8d8d8 [2732]" stroked="f">
          <v:fill opacity=".5"/>
          <v:textpath style="font-family:&quot;CG Times (W1)&quot;;font-size:1pt" string="DRAFT"/>
          <w10:wrap anchorx="margin" anchory="margin"/>
        </v:shape>
      </w:pict>
    </w:r>
    <w:r>
      <w:rPr>
        <w:noProof/>
      </w:rPr>
      <w:pict>
        <v:shape id="_x0000_s2052" type="#_x0000_t136" style="position:absolute;margin-left:0;margin-top:0;width:453.2pt;height:181.25pt;rotation:315;z-index:-251654656;mso-position-horizontal:center;mso-position-horizontal-relative:margin;mso-position-vertical:center;mso-position-vertical-relative:margin" o:allowincell="f" fillcolor="silver" stroked="f">
          <v:fill opacity=".5"/>
          <v:textpath style="font-family:&quot;CG Times (W1)&quot;;font-size:1pt" string="DRAFT"/>
          <w10:wrap anchorx="margin" anchory="margin"/>
        </v:shape>
      </w:pict>
    </w:r>
    <w:r>
      <w:rPr>
        <w:noProof/>
      </w:rPr>
      <w:pict>
        <v:shape id="_x0000_s2050" type="#_x0000_t136" style="position:absolute;margin-left:0;margin-top:0;width:453.2pt;height:181.25pt;rotation:315;z-index:-251658752;mso-position-horizontal:center;mso-position-horizontal-relative:margin;mso-position-vertical:center;mso-position-vertical-relative:margin" o:allowincell="f" fillcolor="silver" stroked="f">
          <v:fill opacity=".5"/>
          <v:textpath style="font-family:&quot;CG Times (W1)&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4D" w:rsidRPr="003F3F38" w:rsidRDefault="00C11C4D" w:rsidP="00E27158">
    <w:pPr>
      <w:rPr>
        <w:rFonts w:ascii="Times New Roman" w:hAnsi="Times New Roman"/>
        <w:bCs/>
        <w:sz w:val="24"/>
        <w:szCs w:val="24"/>
      </w:rPr>
    </w:pPr>
    <w:r w:rsidRPr="003F3F38">
      <w:rPr>
        <w:rFonts w:ascii="Times New Roman" w:hAnsi="Times New Roman"/>
        <w:bCs/>
        <w:sz w:val="24"/>
        <w:szCs w:val="24"/>
      </w:rPr>
      <w:t xml:space="preserve">Notice of </w:t>
    </w:r>
    <w:r>
      <w:rPr>
        <w:rFonts w:ascii="Times New Roman" w:hAnsi="Times New Roman"/>
        <w:bCs/>
        <w:sz w:val="24"/>
        <w:szCs w:val="24"/>
      </w:rPr>
      <w:t>Regular</w:t>
    </w:r>
    <w:r w:rsidRPr="003F3F38">
      <w:rPr>
        <w:rFonts w:ascii="Times New Roman" w:hAnsi="Times New Roman"/>
        <w:bCs/>
        <w:sz w:val="24"/>
        <w:szCs w:val="24"/>
      </w:rPr>
      <w:t xml:space="preserve"> Meeting</w:t>
    </w:r>
  </w:p>
  <w:p w:rsidR="00C11C4D" w:rsidRPr="003F3F38" w:rsidRDefault="0088595A" w:rsidP="00E27158">
    <w:pPr>
      <w:rPr>
        <w:rFonts w:ascii="Times New Roman" w:hAnsi="Times New Roman"/>
        <w:bCs/>
        <w:sz w:val="24"/>
        <w:szCs w:val="24"/>
      </w:rPr>
    </w:pPr>
    <w:r>
      <w:rPr>
        <w:rFonts w:ascii="Times New Roman" w:hAnsi="Times New Roman"/>
        <w:bCs/>
        <w:sz w:val="24"/>
        <w:szCs w:val="24"/>
      </w:rPr>
      <w:t>A</w:t>
    </w:r>
    <w:r w:rsidR="00231560">
      <w:rPr>
        <w:rFonts w:ascii="Times New Roman" w:hAnsi="Times New Roman"/>
        <w:bCs/>
        <w:sz w:val="24"/>
        <w:szCs w:val="24"/>
      </w:rPr>
      <w:t>u</w:t>
    </w:r>
    <w:r>
      <w:rPr>
        <w:rFonts w:ascii="Times New Roman" w:hAnsi="Times New Roman"/>
        <w:bCs/>
        <w:sz w:val="24"/>
        <w:szCs w:val="24"/>
      </w:rPr>
      <w:t>gust</w:t>
    </w:r>
    <w:r w:rsidR="00C11C4D">
      <w:rPr>
        <w:rFonts w:ascii="Times New Roman" w:hAnsi="Times New Roman"/>
        <w:bCs/>
        <w:sz w:val="24"/>
        <w:szCs w:val="24"/>
      </w:rPr>
      <w:t xml:space="preserve"> </w:t>
    </w:r>
    <w:r w:rsidR="00307126">
      <w:rPr>
        <w:rFonts w:ascii="Times New Roman" w:hAnsi="Times New Roman"/>
        <w:bCs/>
        <w:sz w:val="24"/>
        <w:szCs w:val="24"/>
      </w:rPr>
      <w:t>1</w:t>
    </w:r>
    <w:r>
      <w:rPr>
        <w:rFonts w:ascii="Times New Roman" w:hAnsi="Times New Roman"/>
        <w:bCs/>
        <w:sz w:val="24"/>
        <w:szCs w:val="24"/>
      </w:rPr>
      <w:t>5</w:t>
    </w:r>
    <w:r w:rsidR="00C11C4D">
      <w:rPr>
        <w:rFonts w:ascii="Times New Roman" w:hAnsi="Times New Roman"/>
        <w:bCs/>
        <w:sz w:val="24"/>
        <w:szCs w:val="24"/>
      </w:rPr>
      <w:t>, 2018</w:t>
    </w:r>
  </w:p>
  <w:p w:rsidR="00C11C4D" w:rsidRDefault="00C11C4D" w:rsidP="009452CF">
    <w:pPr>
      <w:tabs>
        <w:tab w:val="left" w:pos="3768"/>
      </w:tabs>
      <w:rPr>
        <w:rFonts w:ascii="Times New Roman" w:hAnsi="Times New Roman"/>
        <w:bCs/>
        <w:sz w:val="24"/>
        <w:szCs w:val="24"/>
      </w:rPr>
    </w:pPr>
    <w:r w:rsidRPr="003F3F38">
      <w:rPr>
        <w:rFonts w:ascii="Times New Roman" w:hAnsi="Times New Roman"/>
        <w:bCs/>
        <w:sz w:val="24"/>
        <w:szCs w:val="24"/>
      </w:rPr>
      <w:t xml:space="preserve">Page </w:t>
    </w:r>
    <w:r>
      <w:rPr>
        <w:rFonts w:ascii="Times New Roman" w:hAnsi="Times New Roman"/>
        <w:bCs/>
        <w:sz w:val="24"/>
        <w:szCs w:val="24"/>
      </w:rPr>
      <w:fldChar w:fldCharType="begin"/>
    </w:r>
    <w:r>
      <w:rPr>
        <w:rFonts w:ascii="Times New Roman" w:hAnsi="Times New Roman"/>
        <w:bCs/>
        <w:sz w:val="24"/>
        <w:szCs w:val="24"/>
      </w:rPr>
      <w:instrText xml:space="preserve"> PAGE  \* Arabic  \* MERGEFORMAT </w:instrText>
    </w:r>
    <w:r>
      <w:rPr>
        <w:rFonts w:ascii="Times New Roman" w:hAnsi="Times New Roman"/>
        <w:bCs/>
        <w:sz w:val="24"/>
        <w:szCs w:val="24"/>
      </w:rPr>
      <w:fldChar w:fldCharType="separate"/>
    </w:r>
    <w:r w:rsidR="00DF6DBC">
      <w:rPr>
        <w:rFonts w:ascii="Times New Roman" w:hAnsi="Times New Roman"/>
        <w:bCs/>
        <w:noProof/>
        <w:sz w:val="24"/>
        <w:szCs w:val="24"/>
      </w:rPr>
      <w:t>2</w:t>
    </w:r>
    <w:r>
      <w:rPr>
        <w:rFonts w:ascii="Times New Roman" w:hAnsi="Times New Roman"/>
        <w:bCs/>
        <w:sz w:val="24"/>
        <w:szCs w:val="24"/>
      </w:rPr>
      <w:fldChar w:fldCharType="end"/>
    </w:r>
  </w:p>
  <w:p w:rsidR="00F50B1B" w:rsidRDefault="00F50B1B" w:rsidP="009452CF">
    <w:pPr>
      <w:tabs>
        <w:tab w:val="left" w:pos="3768"/>
      </w:tabs>
      <w:rPr>
        <w:rFonts w:ascii="Times New Roman" w:hAnsi="Times New Roman"/>
        <w:bCs/>
        <w:sz w:val="24"/>
        <w:szCs w:val="24"/>
      </w:rPr>
    </w:pPr>
  </w:p>
  <w:p w:rsidR="00F50B1B" w:rsidRDefault="00F50B1B" w:rsidP="009452CF">
    <w:pPr>
      <w:tabs>
        <w:tab w:val="left" w:pos="376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2FF"/>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9CE6BDF"/>
    <w:multiLevelType w:val="hybridMultilevel"/>
    <w:tmpl w:val="28EC6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9D436D"/>
    <w:multiLevelType w:val="multilevel"/>
    <w:tmpl w:val="FADA3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5954652"/>
    <w:multiLevelType w:val="hybridMultilevel"/>
    <w:tmpl w:val="07E66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42C5C20"/>
    <w:multiLevelType w:val="singleLevel"/>
    <w:tmpl w:val="04090011"/>
    <w:lvl w:ilvl="0">
      <w:start w:val="1"/>
      <w:numFmt w:val="decimal"/>
      <w:lvlText w:val="%1)"/>
      <w:lvlJc w:val="left"/>
      <w:pPr>
        <w:tabs>
          <w:tab w:val="num" w:pos="360"/>
        </w:tabs>
        <w:ind w:left="360" w:hanging="360"/>
      </w:pPr>
      <w:rPr>
        <w:rFonts w:hint="default"/>
      </w:rPr>
    </w:lvl>
  </w:abstractNum>
  <w:abstractNum w:abstractNumId="5">
    <w:nsid w:val="5B895744"/>
    <w:multiLevelType w:val="hybridMultilevel"/>
    <w:tmpl w:val="F64EC2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5732C7"/>
    <w:multiLevelType w:val="multilevel"/>
    <w:tmpl w:val="839A4C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4663B19"/>
    <w:multiLevelType w:val="hybridMultilevel"/>
    <w:tmpl w:val="FAC4B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C6756C9"/>
    <w:multiLevelType w:val="hybridMultilevel"/>
    <w:tmpl w:val="4A086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8"/>
  </w:num>
  <w:num w:numId="6">
    <w:abstractNumId w:val="3"/>
  </w:num>
  <w:num w:numId="7">
    <w:abstractNumId w:val="7"/>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A95"/>
    <w:rsid w:val="0000077F"/>
    <w:rsid w:val="000029A1"/>
    <w:rsid w:val="0000352F"/>
    <w:rsid w:val="00005202"/>
    <w:rsid w:val="00005F91"/>
    <w:rsid w:val="00011187"/>
    <w:rsid w:val="00011867"/>
    <w:rsid w:val="000144A8"/>
    <w:rsid w:val="00014D6C"/>
    <w:rsid w:val="00016DCB"/>
    <w:rsid w:val="00016F9A"/>
    <w:rsid w:val="00020E4A"/>
    <w:rsid w:val="00021D21"/>
    <w:rsid w:val="00026AB0"/>
    <w:rsid w:val="00027376"/>
    <w:rsid w:val="000301EB"/>
    <w:rsid w:val="00030A25"/>
    <w:rsid w:val="00032F76"/>
    <w:rsid w:val="00033894"/>
    <w:rsid w:val="00033FD4"/>
    <w:rsid w:val="000342F8"/>
    <w:rsid w:val="000343A4"/>
    <w:rsid w:val="0003716B"/>
    <w:rsid w:val="000404E1"/>
    <w:rsid w:val="00040708"/>
    <w:rsid w:val="00043838"/>
    <w:rsid w:val="00043DFE"/>
    <w:rsid w:val="000446D0"/>
    <w:rsid w:val="00044886"/>
    <w:rsid w:val="00046A23"/>
    <w:rsid w:val="00046EA5"/>
    <w:rsid w:val="000476F8"/>
    <w:rsid w:val="000506AB"/>
    <w:rsid w:val="00051C23"/>
    <w:rsid w:val="000540F3"/>
    <w:rsid w:val="00054EB5"/>
    <w:rsid w:val="00056048"/>
    <w:rsid w:val="00057002"/>
    <w:rsid w:val="00057420"/>
    <w:rsid w:val="000600C4"/>
    <w:rsid w:val="000611E0"/>
    <w:rsid w:val="00064A3B"/>
    <w:rsid w:val="00065133"/>
    <w:rsid w:val="000657DC"/>
    <w:rsid w:val="0007159A"/>
    <w:rsid w:val="00071D23"/>
    <w:rsid w:val="00074F57"/>
    <w:rsid w:val="00076BA4"/>
    <w:rsid w:val="00077262"/>
    <w:rsid w:val="00077943"/>
    <w:rsid w:val="000800F1"/>
    <w:rsid w:val="00080C28"/>
    <w:rsid w:val="00081995"/>
    <w:rsid w:val="0008337C"/>
    <w:rsid w:val="000837F8"/>
    <w:rsid w:val="000838C7"/>
    <w:rsid w:val="00083D0D"/>
    <w:rsid w:val="00085485"/>
    <w:rsid w:val="000858C5"/>
    <w:rsid w:val="00085F0C"/>
    <w:rsid w:val="000875AF"/>
    <w:rsid w:val="0009129B"/>
    <w:rsid w:val="000923DA"/>
    <w:rsid w:val="000937B3"/>
    <w:rsid w:val="00096BFF"/>
    <w:rsid w:val="000A1BBF"/>
    <w:rsid w:val="000A2C2D"/>
    <w:rsid w:val="000A2F96"/>
    <w:rsid w:val="000A46DA"/>
    <w:rsid w:val="000A55AA"/>
    <w:rsid w:val="000A5C6F"/>
    <w:rsid w:val="000A5E57"/>
    <w:rsid w:val="000A6588"/>
    <w:rsid w:val="000A7599"/>
    <w:rsid w:val="000A7914"/>
    <w:rsid w:val="000A7BDD"/>
    <w:rsid w:val="000B0D02"/>
    <w:rsid w:val="000B1A57"/>
    <w:rsid w:val="000B2904"/>
    <w:rsid w:val="000B4F46"/>
    <w:rsid w:val="000B53C7"/>
    <w:rsid w:val="000B6BD1"/>
    <w:rsid w:val="000B7935"/>
    <w:rsid w:val="000C10F5"/>
    <w:rsid w:val="000C2785"/>
    <w:rsid w:val="000C327F"/>
    <w:rsid w:val="000C35CD"/>
    <w:rsid w:val="000C40A4"/>
    <w:rsid w:val="000C4D46"/>
    <w:rsid w:val="000C607C"/>
    <w:rsid w:val="000C643B"/>
    <w:rsid w:val="000D26B5"/>
    <w:rsid w:val="000D5244"/>
    <w:rsid w:val="000D5360"/>
    <w:rsid w:val="000D56EC"/>
    <w:rsid w:val="000E0383"/>
    <w:rsid w:val="000E0431"/>
    <w:rsid w:val="000E0904"/>
    <w:rsid w:val="000E0D11"/>
    <w:rsid w:val="000E1109"/>
    <w:rsid w:val="000E1728"/>
    <w:rsid w:val="000E2EB8"/>
    <w:rsid w:val="000E391B"/>
    <w:rsid w:val="000E3DCE"/>
    <w:rsid w:val="000E420B"/>
    <w:rsid w:val="000E66CA"/>
    <w:rsid w:val="000E6E28"/>
    <w:rsid w:val="000E7912"/>
    <w:rsid w:val="000F065A"/>
    <w:rsid w:val="000F1386"/>
    <w:rsid w:val="000F1CE0"/>
    <w:rsid w:val="000F1E13"/>
    <w:rsid w:val="000F2E8D"/>
    <w:rsid w:val="000F4F3F"/>
    <w:rsid w:val="000F51F6"/>
    <w:rsid w:val="000F7812"/>
    <w:rsid w:val="00100A53"/>
    <w:rsid w:val="001013C9"/>
    <w:rsid w:val="001034D7"/>
    <w:rsid w:val="00104299"/>
    <w:rsid w:val="0010489B"/>
    <w:rsid w:val="00104F5A"/>
    <w:rsid w:val="00104FAF"/>
    <w:rsid w:val="001050EA"/>
    <w:rsid w:val="00106D69"/>
    <w:rsid w:val="001110C0"/>
    <w:rsid w:val="00111E42"/>
    <w:rsid w:val="00112A97"/>
    <w:rsid w:val="00113DC5"/>
    <w:rsid w:val="001178A4"/>
    <w:rsid w:val="00117943"/>
    <w:rsid w:val="00117FC8"/>
    <w:rsid w:val="00121420"/>
    <w:rsid w:val="00121D8A"/>
    <w:rsid w:val="00122BE4"/>
    <w:rsid w:val="001234D1"/>
    <w:rsid w:val="00123B09"/>
    <w:rsid w:val="001268CB"/>
    <w:rsid w:val="001335B9"/>
    <w:rsid w:val="001373F7"/>
    <w:rsid w:val="001405D3"/>
    <w:rsid w:val="00142D14"/>
    <w:rsid w:val="001432E0"/>
    <w:rsid w:val="00145A9D"/>
    <w:rsid w:val="0014623C"/>
    <w:rsid w:val="001462E4"/>
    <w:rsid w:val="00146EF9"/>
    <w:rsid w:val="00147A37"/>
    <w:rsid w:val="001505EB"/>
    <w:rsid w:val="00150C1D"/>
    <w:rsid w:val="001511DF"/>
    <w:rsid w:val="00152059"/>
    <w:rsid w:val="0015358A"/>
    <w:rsid w:val="00155604"/>
    <w:rsid w:val="0015567D"/>
    <w:rsid w:val="00155B4F"/>
    <w:rsid w:val="00155E1B"/>
    <w:rsid w:val="001563EF"/>
    <w:rsid w:val="0015706A"/>
    <w:rsid w:val="0016319E"/>
    <w:rsid w:val="0016409C"/>
    <w:rsid w:val="00164D36"/>
    <w:rsid w:val="001651D5"/>
    <w:rsid w:val="00167B74"/>
    <w:rsid w:val="001707C4"/>
    <w:rsid w:val="001719A0"/>
    <w:rsid w:val="00172555"/>
    <w:rsid w:val="00172903"/>
    <w:rsid w:val="00172B03"/>
    <w:rsid w:val="00172EC0"/>
    <w:rsid w:val="00174AF8"/>
    <w:rsid w:val="001756F4"/>
    <w:rsid w:val="00175A8D"/>
    <w:rsid w:val="00175D37"/>
    <w:rsid w:val="00177D21"/>
    <w:rsid w:val="001806C2"/>
    <w:rsid w:val="00180DBD"/>
    <w:rsid w:val="001861F9"/>
    <w:rsid w:val="001910FE"/>
    <w:rsid w:val="001928D0"/>
    <w:rsid w:val="00193214"/>
    <w:rsid w:val="0019695D"/>
    <w:rsid w:val="001A0BA8"/>
    <w:rsid w:val="001A22F0"/>
    <w:rsid w:val="001A3098"/>
    <w:rsid w:val="001A42F0"/>
    <w:rsid w:val="001A4A4E"/>
    <w:rsid w:val="001A5783"/>
    <w:rsid w:val="001B0B1D"/>
    <w:rsid w:val="001B1852"/>
    <w:rsid w:val="001B347A"/>
    <w:rsid w:val="001B43DE"/>
    <w:rsid w:val="001B57CE"/>
    <w:rsid w:val="001B6B95"/>
    <w:rsid w:val="001C0392"/>
    <w:rsid w:val="001C1766"/>
    <w:rsid w:val="001C1AF5"/>
    <w:rsid w:val="001C1EDD"/>
    <w:rsid w:val="001C208E"/>
    <w:rsid w:val="001C3075"/>
    <w:rsid w:val="001C366D"/>
    <w:rsid w:val="001C514F"/>
    <w:rsid w:val="001C7809"/>
    <w:rsid w:val="001C7D7D"/>
    <w:rsid w:val="001D01D7"/>
    <w:rsid w:val="001D0F67"/>
    <w:rsid w:val="001D0F97"/>
    <w:rsid w:val="001D1272"/>
    <w:rsid w:val="001D1665"/>
    <w:rsid w:val="001D257A"/>
    <w:rsid w:val="001D30E9"/>
    <w:rsid w:val="001D4796"/>
    <w:rsid w:val="001D4FAC"/>
    <w:rsid w:val="001D5C8F"/>
    <w:rsid w:val="001D6B4B"/>
    <w:rsid w:val="001E2884"/>
    <w:rsid w:val="001E76CA"/>
    <w:rsid w:val="001E7B75"/>
    <w:rsid w:val="001F07AE"/>
    <w:rsid w:val="001F26F2"/>
    <w:rsid w:val="001F2BC6"/>
    <w:rsid w:val="001F37B0"/>
    <w:rsid w:val="001F38E1"/>
    <w:rsid w:val="001F7572"/>
    <w:rsid w:val="00200A1B"/>
    <w:rsid w:val="00201095"/>
    <w:rsid w:val="002018E1"/>
    <w:rsid w:val="00201962"/>
    <w:rsid w:val="00201BBA"/>
    <w:rsid w:val="00201DB1"/>
    <w:rsid w:val="00203F5B"/>
    <w:rsid w:val="0020419B"/>
    <w:rsid w:val="00204477"/>
    <w:rsid w:val="00204DEF"/>
    <w:rsid w:val="00206615"/>
    <w:rsid w:val="0020714E"/>
    <w:rsid w:val="0020790E"/>
    <w:rsid w:val="002101A9"/>
    <w:rsid w:val="00210B1C"/>
    <w:rsid w:val="00212761"/>
    <w:rsid w:val="002141F9"/>
    <w:rsid w:val="0021567A"/>
    <w:rsid w:val="00216396"/>
    <w:rsid w:val="00216D73"/>
    <w:rsid w:val="0021767B"/>
    <w:rsid w:val="00220521"/>
    <w:rsid w:val="00220C29"/>
    <w:rsid w:val="00222934"/>
    <w:rsid w:val="00222B51"/>
    <w:rsid w:val="002230E4"/>
    <w:rsid w:val="00223AF2"/>
    <w:rsid w:val="00225185"/>
    <w:rsid w:val="002252C4"/>
    <w:rsid w:val="00225D73"/>
    <w:rsid w:val="00225F62"/>
    <w:rsid w:val="00231560"/>
    <w:rsid w:val="002318C8"/>
    <w:rsid w:val="00231D6D"/>
    <w:rsid w:val="00232511"/>
    <w:rsid w:val="00233FFB"/>
    <w:rsid w:val="002348C5"/>
    <w:rsid w:val="00236DD8"/>
    <w:rsid w:val="00241BEF"/>
    <w:rsid w:val="00242519"/>
    <w:rsid w:val="00242DD9"/>
    <w:rsid w:val="00242E93"/>
    <w:rsid w:val="00245241"/>
    <w:rsid w:val="00247873"/>
    <w:rsid w:val="00250170"/>
    <w:rsid w:val="002503AD"/>
    <w:rsid w:val="002534EB"/>
    <w:rsid w:val="00254C7E"/>
    <w:rsid w:val="002550B3"/>
    <w:rsid w:val="00255D66"/>
    <w:rsid w:val="00256AF2"/>
    <w:rsid w:val="0026353A"/>
    <w:rsid w:val="00264A8B"/>
    <w:rsid w:val="00265FDC"/>
    <w:rsid w:val="00266A43"/>
    <w:rsid w:val="0027047F"/>
    <w:rsid w:val="00270F72"/>
    <w:rsid w:val="00272383"/>
    <w:rsid w:val="00272695"/>
    <w:rsid w:val="002732FD"/>
    <w:rsid w:val="00273357"/>
    <w:rsid w:val="00273820"/>
    <w:rsid w:val="00274267"/>
    <w:rsid w:val="002743E7"/>
    <w:rsid w:val="00275045"/>
    <w:rsid w:val="002776D7"/>
    <w:rsid w:val="00277F6F"/>
    <w:rsid w:val="0028023E"/>
    <w:rsid w:val="00280276"/>
    <w:rsid w:val="00284014"/>
    <w:rsid w:val="00286879"/>
    <w:rsid w:val="00286B60"/>
    <w:rsid w:val="00286CAE"/>
    <w:rsid w:val="00287002"/>
    <w:rsid w:val="00292637"/>
    <w:rsid w:val="002957A5"/>
    <w:rsid w:val="00297DE7"/>
    <w:rsid w:val="002A0475"/>
    <w:rsid w:val="002A1CFD"/>
    <w:rsid w:val="002A3151"/>
    <w:rsid w:val="002A3441"/>
    <w:rsid w:val="002A4267"/>
    <w:rsid w:val="002A4FBE"/>
    <w:rsid w:val="002A7A57"/>
    <w:rsid w:val="002A7B8C"/>
    <w:rsid w:val="002B2369"/>
    <w:rsid w:val="002B2EC9"/>
    <w:rsid w:val="002B3C14"/>
    <w:rsid w:val="002B5518"/>
    <w:rsid w:val="002B5D72"/>
    <w:rsid w:val="002B7E55"/>
    <w:rsid w:val="002C0654"/>
    <w:rsid w:val="002C0996"/>
    <w:rsid w:val="002C1581"/>
    <w:rsid w:val="002C1A01"/>
    <w:rsid w:val="002C1F16"/>
    <w:rsid w:val="002C3D78"/>
    <w:rsid w:val="002D343D"/>
    <w:rsid w:val="002D4970"/>
    <w:rsid w:val="002D4A86"/>
    <w:rsid w:val="002D566B"/>
    <w:rsid w:val="002D5EF2"/>
    <w:rsid w:val="002D6314"/>
    <w:rsid w:val="002E0223"/>
    <w:rsid w:val="002E0BDB"/>
    <w:rsid w:val="002E3A20"/>
    <w:rsid w:val="002E5185"/>
    <w:rsid w:val="002E525E"/>
    <w:rsid w:val="002E5D72"/>
    <w:rsid w:val="002E5DC4"/>
    <w:rsid w:val="002F4559"/>
    <w:rsid w:val="002F4DBE"/>
    <w:rsid w:val="002F62FF"/>
    <w:rsid w:val="002F717E"/>
    <w:rsid w:val="003004B2"/>
    <w:rsid w:val="00303213"/>
    <w:rsid w:val="0030608A"/>
    <w:rsid w:val="00307126"/>
    <w:rsid w:val="003113FD"/>
    <w:rsid w:val="0031141E"/>
    <w:rsid w:val="0031171B"/>
    <w:rsid w:val="00311B46"/>
    <w:rsid w:val="00312E19"/>
    <w:rsid w:val="0031365F"/>
    <w:rsid w:val="00314131"/>
    <w:rsid w:val="003142CC"/>
    <w:rsid w:val="00315062"/>
    <w:rsid w:val="00316606"/>
    <w:rsid w:val="00317860"/>
    <w:rsid w:val="00317AAE"/>
    <w:rsid w:val="00317ED0"/>
    <w:rsid w:val="0032085E"/>
    <w:rsid w:val="00320E77"/>
    <w:rsid w:val="00322953"/>
    <w:rsid w:val="0032309F"/>
    <w:rsid w:val="00323F95"/>
    <w:rsid w:val="0032526E"/>
    <w:rsid w:val="00325FF6"/>
    <w:rsid w:val="0032632C"/>
    <w:rsid w:val="00326433"/>
    <w:rsid w:val="00326548"/>
    <w:rsid w:val="00326C23"/>
    <w:rsid w:val="00331EC6"/>
    <w:rsid w:val="00332B21"/>
    <w:rsid w:val="0033318A"/>
    <w:rsid w:val="0033421C"/>
    <w:rsid w:val="0033426F"/>
    <w:rsid w:val="00334C69"/>
    <w:rsid w:val="00335C1D"/>
    <w:rsid w:val="0033771B"/>
    <w:rsid w:val="003405AC"/>
    <w:rsid w:val="00344767"/>
    <w:rsid w:val="00347395"/>
    <w:rsid w:val="00347945"/>
    <w:rsid w:val="0035079B"/>
    <w:rsid w:val="00350FF1"/>
    <w:rsid w:val="00351F30"/>
    <w:rsid w:val="003568A1"/>
    <w:rsid w:val="0035702C"/>
    <w:rsid w:val="00357872"/>
    <w:rsid w:val="003609A4"/>
    <w:rsid w:val="00362A83"/>
    <w:rsid w:val="003658A8"/>
    <w:rsid w:val="00366BA2"/>
    <w:rsid w:val="00370DE4"/>
    <w:rsid w:val="00372C74"/>
    <w:rsid w:val="00372D47"/>
    <w:rsid w:val="0037355C"/>
    <w:rsid w:val="00373A5D"/>
    <w:rsid w:val="003754ED"/>
    <w:rsid w:val="0037688E"/>
    <w:rsid w:val="00377EBB"/>
    <w:rsid w:val="00380FA5"/>
    <w:rsid w:val="0038299E"/>
    <w:rsid w:val="00384851"/>
    <w:rsid w:val="00385684"/>
    <w:rsid w:val="003865C8"/>
    <w:rsid w:val="00386A36"/>
    <w:rsid w:val="003902BF"/>
    <w:rsid w:val="003915CC"/>
    <w:rsid w:val="00392889"/>
    <w:rsid w:val="00392E88"/>
    <w:rsid w:val="00394427"/>
    <w:rsid w:val="0039452D"/>
    <w:rsid w:val="003949E2"/>
    <w:rsid w:val="0039503E"/>
    <w:rsid w:val="003951B0"/>
    <w:rsid w:val="0039625D"/>
    <w:rsid w:val="003964B7"/>
    <w:rsid w:val="00396EC1"/>
    <w:rsid w:val="003A0BDB"/>
    <w:rsid w:val="003A26E8"/>
    <w:rsid w:val="003A2E9A"/>
    <w:rsid w:val="003A541F"/>
    <w:rsid w:val="003A5AAB"/>
    <w:rsid w:val="003A5ECA"/>
    <w:rsid w:val="003A63D4"/>
    <w:rsid w:val="003A695C"/>
    <w:rsid w:val="003A6BF3"/>
    <w:rsid w:val="003A7134"/>
    <w:rsid w:val="003B0781"/>
    <w:rsid w:val="003B10A3"/>
    <w:rsid w:val="003B16A1"/>
    <w:rsid w:val="003B1A1E"/>
    <w:rsid w:val="003B20B5"/>
    <w:rsid w:val="003B282B"/>
    <w:rsid w:val="003B34FC"/>
    <w:rsid w:val="003B4D24"/>
    <w:rsid w:val="003C350E"/>
    <w:rsid w:val="003C35A8"/>
    <w:rsid w:val="003C5616"/>
    <w:rsid w:val="003C5BFF"/>
    <w:rsid w:val="003C5D1F"/>
    <w:rsid w:val="003C711F"/>
    <w:rsid w:val="003D11B0"/>
    <w:rsid w:val="003D1BF7"/>
    <w:rsid w:val="003D1CE1"/>
    <w:rsid w:val="003D2582"/>
    <w:rsid w:val="003D2D9A"/>
    <w:rsid w:val="003D31D7"/>
    <w:rsid w:val="003D3250"/>
    <w:rsid w:val="003D37C9"/>
    <w:rsid w:val="003D42CA"/>
    <w:rsid w:val="003D45D4"/>
    <w:rsid w:val="003D4A2B"/>
    <w:rsid w:val="003D512B"/>
    <w:rsid w:val="003D59EB"/>
    <w:rsid w:val="003D71E6"/>
    <w:rsid w:val="003E05F5"/>
    <w:rsid w:val="003E0DCC"/>
    <w:rsid w:val="003E26F4"/>
    <w:rsid w:val="003E2775"/>
    <w:rsid w:val="003E2A07"/>
    <w:rsid w:val="003E586D"/>
    <w:rsid w:val="003E6821"/>
    <w:rsid w:val="003F221D"/>
    <w:rsid w:val="003F2B6C"/>
    <w:rsid w:val="003F3F38"/>
    <w:rsid w:val="003F54EE"/>
    <w:rsid w:val="003F56DF"/>
    <w:rsid w:val="003F6E78"/>
    <w:rsid w:val="003F7B7C"/>
    <w:rsid w:val="00400100"/>
    <w:rsid w:val="0040073E"/>
    <w:rsid w:val="004009E6"/>
    <w:rsid w:val="004035F9"/>
    <w:rsid w:val="00403606"/>
    <w:rsid w:val="00404A15"/>
    <w:rsid w:val="004067A7"/>
    <w:rsid w:val="00407849"/>
    <w:rsid w:val="0041087B"/>
    <w:rsid w:val="00410DFA"/>
    <w:rsid w:val="00411CC0"/>
    <w:rsid w:val="004130A6"/>
    <w:rsid w:val="00414575"/>
    <w:rsid w:val="004146AC"/>
    <w:rsid w:val="004158E3"/>
    <w:rsid w:val="004163FB"/>
    <w:rsid w:val="00420411"/>
    <w:rsid w:val="004211C8"/>
    <w:rsid w:val="004215D2"/>
    <w:rsid w:val="00423C41"/>
    <w:rsid w:val="00424C1C"/>
    <w:rsid w:val="00425BD1"/>
    <w:rsid w:val="00427187"/>
    <w:rsid w:val="004279AB"/>
    <w:rsid w:val="004300E5"/>
    <w:rsid w:val="00431666"/>
    <w:rsid w:val="00432212"/>
    <w:rsid w:val="004341F0"/>
    <w:rsid w:val="00434894"/>
    <w:rsid w:val="00435DFC"/>
    <w:rsid w:val="00435F3A"/>
    <w:rsid w:val="004360A3"/>
    <w:rsid w:val="00436BC4"/>
    <w:rsid w:val="00437064"/>
    <w:rsid w:val="0043778D"/>
    <w:rsid w:val="004377AD"/>
    <w:rsid w:val="00440F6C"/>
    <w:rsid w:val="004415C7"/>
    <w:rsid w:val="00441837"/>
    <w:rsid w:val="00441890"/>
    <w:rsid w:val="00441C92"/>
    <w:rsid w:val="004421CB"/>
    <w:rsid w:val="00445029"/>
    <w:rsid w:val="00445C26"/>
    <w:rsid w:val="00445F35"/>
    <w:rsid w:val="004471DB"/>
    <w:rsid w:val="00447D2E"/>
    <w:rsid w:val="00447ECB"/>
    <w:rsid w:val="00453670"/>
    <w:rsid w:val="00453E52"/>
    <w:rsid w:val="004546F4"/>
    <w:rsid w:val="00456AB0"/>
    <w:rsid w:val="00456FC9"/>
    <w:rsid w:val="004659E1"/>
    <w:rsid w:val="004677A8"/>
    <w:rsid w:val="00467D2C"/>
    <w:rsid w:val="00471EC3"/>
    <w:rsid w:val="00473545"/>
    <w:rsid w:val="004740A3"/>
    <w:rsid w:val="004741A3"/>
    <w:rsid w:val="00474E77"/>
    <w:rsid w:val="00475188"/>
    <w:rsid w:val="0047558C"/>
    <w:rsid w:val="00475DF2"/>
    <w:rsid w:val="00475F96"/>
    <w:rsid w:val="004760EB"/>
    <w:rsid w:val="00476DC3"/>
    <w:rsid w:val="00477BAB"/>
    <w:rsid w:val="004800DB"/>
    <w:rsid w:val="004805A2"/>
    <w:rsid w:val="00482451"/>
    <w:rsid w:val="00483895"/>
    <w:rsid w:val="00483A59"/>
    <w:rsid w:val="004847B5"/>
    <w:rsid w:val="00485164"/>
    <w:rsid w:val="004854F4"/>
    <w:rsid w:val="00493BC7"/>
    <w:rsid w:val="00497A75"/>
    <w:rsid w:val="004A02C4"/>
    <w:rsid w:val="004A080A"/>
    <w:rsid w:val="004A1DD5"/>
    <w:rsid w:val="004A2D34"/>
    <w:rsid w:val="004A2E20"/>
    <w:rsid w:val="004A328F"/>
    <w:rsid w:val="004A3449"/>
    <w:rsid w:val="004A3A33"/>
    <w:rsid w:val="004A41A7"/>
    <w:rsid w:val="004A5251"/>
    <w:rsid w:val="004A60BB"/>
    <w:rsid w:val="004A62E6"/>
    <w:rsid w:val="004A67FD"/>
    <w:rsid w:val="004B08F3"/>
    <w:rsid w:val="004B0C52"/>
    <w:rsid w:val="004B10A5"/>
    <w:rsid w:val="004B13B4"/>
    <w:rsid w:val="004B2EE4"/>
    <w:rsid w:val="004B3C76"/>
    <w:rsid w:val="004B4047"/>
    <w:rsid w:val="004B77FB"/>
    <w:rsid w:val="004C458F"/>
    <w:rsid w:val="004C64D1"/>
    <w:rsid w:val="004D1D07"/>
    <w:rsid w:val="004D34C8"/>
    <w:rsid w:val="004D4D41"/>
    <w:rsid w:val="004D4D6A"/>
    <w:rsid w:val="004D4E09"/>
    <w:rsid w:val="004D54D6"/>
    <w:rsid w:val="004D5774"/>
    <w:rsid w:val="004D5C15"/>
    <w:rsid w:val="004D7213"/>
    <w:rsid w:val="004D78E7"/>
    <w:rsid w:val="004D7F3D"/>
    <w:rsid w:val="004E1A95"/>
    <w:rsid w:val="004E222A"/>
    <w:rsid w:val="004E2C36"/>
    <w:rsid w:val="004E2DD2"/>
    <w:rsid w:val="004E3427"/>
    <w:rsid w:val="004E3B85"/>
    <w:rsid w:val="004E48BC"/>
    <w:rsid w:val="004E4F66"/>
    <w:rsid w:val="004E5562"/>
    <w:rsid w:val="004F0BB3"/>
    <w:rsid w:val="004F28BF"/>
    <w:rsid w:val="004F648C"/>
    <w:rsid w:val="005019B3"/>
    <w:rsid w:val="00501C91"/>
    <w:rsid w:val="00501E49"/>
    <w:rsid w:val="00502177"/>
    <w:rsid w:val="00503461"/>
    <w:rsid w:val="00504752"/>
    <w:rsid w:val="005054C1"/>
    <w:rsid w:val="005120A1"/>
    <w:rsid w:val="00515F0C"/>
    <w:rsid w:val="00516067"/>
    <w:rsid w:val="0052043D"/>
    <w:rsid w:val="00520D9E"/>
    <w:rsid w:val="00520E5D"/>
    <w:rsid w:val="00524489"/>
    <w:rsid w:val="00526AD4"/>
    <w:rsid w:val="00534FC2"/>
    <w:rsid w:val="00536A2F"/>
    <w:rsid w:val="00536F5B"/>
    <w:rsid w:val="00540C2B"/>
    <w:rsid w:val="005417BE"/>
    <w:rsid w:val="00542EBF"/>
    <w:rsid w:val="0054412E"/>
    <w:rsid w:val="005447C3"/>
    <w:rsid w:val="005448C1"/>
    <w:rsid w:val="00545EEB"/>
    <w:rsid w:val="00546650"/>
    <w:rsid w:val="00547256"/>
    <w:rsid w:val="005472A5"/>
    <w:rsid w:val="00547D31"/>
    <w:rsid w:val="00550314"/>
    <w:rsid w:val="005503B7"/>
    <w:rsid w:val="005510A6"/>
    <w:rsid w:val="005524C4"/>
    <w:rsid w:val="00552FFA"/>
    <w:rsid w:val="00553DA6"/>
    <w:rsid w:val="005562C1"/>
    <w:rsid w:val="00564665"/>
    <w:rsid w:val="00564B28"/>
    <w:rsid w:val="00564C66"/>
    <w:rsid w:val="00564EB0"/>
    <w:rsid w:val="00565116"/>
    <w:rsid w:val="00565B6B"/>
    <w:rsid w:val="00566112"/>
    <w:rsid w:val="00567606"/>
    <w:rsid w:val="00571051"/>
    <w:rsid w:val="0057134D"/>
    <w:rsid w:val="00571538"/>
    <w:rsid w:val="005723D1"/>
    <w:rsid w:val="00573E08"/>
    <w:rsid w:val="00580797"/>
    <w:rsid w:val="00581440"/>
    <w:rsid w:val="00582AF6"/>
    <w:rsid w:val="00584105"/>
    <w:rsid w:val="00585245"/>
    <w:rsid w:val="00585B60"/>
    <w:rsid w:val="0058672E"/>
    <w:rsid w:val="005869FC"/>
    <w:rsid w:val="00593665"/>
    <w:rsid w:val="005943CA"/>
    <w:rsid w:val="00594EA6"/>
    <w:rsid w:val="0059547E"/>
    <w:rsid w:val="00595CF3"/>
    <w:rsid w:val="0059614F"/>
    <w:rsid w:val="005A3474"/>
    <w:rsid w:val="005A3BBE"/>
    <w:rsid w:val="005A44CE"/>
    <w:rsid w:val="005A49B5"/>
    <w:rsid w:val="005A63C3"/>
    <w:rsid w:val="005B0719"/>
    <w:rsid w:val="005B19A4"/>
    <w:rsid w:val="005B2674"/>
    <w:rsid w:val="005B2CE8"/>
    <w:rsid w:val="005B2E27"/>
    <w:rsid w:val="005B332C"/>
    <w:rsid w:val="005B37E0"/>
    <w:rsid w:val="005B5150"/>
    <w:rsid w:val="005B7346"/>
    <w:rsid w:val="005C0035"/>
    <w:rsid w:val="005C22F8"/>
    <w:rsid w:val="005C2C1A"/>
    <w:rsid w:val="005C2F27"/>
    <w:rsid w:val="005C3DB5"/>
    <w:rsid w:val="005C5A16"/>
    <w:rsid w:val="005C66F3"/>
    <w:rsid w:val="005C764B"/>
    <w:rsid w:val="005C7DCE"/>
    <w:rsid w:val="005D16DB"/>
    <w:rsid w:val="005D2012"/>
    <w:rsid w:val="005D334E"/>
    <w:rsid w:val="005D4069"/>
    <w:rsid w:val="005D499D"/>
    <w:rsid w:val="005D537C"/>
    <w:rsid w:val="005D5C53"/>
    <w:rsid w:val="005D6E78"/>
    <w:rsid w:val="005E02F4"/>
    <w:rsid w:val="005E2065"/>
    <w:rsid w:val="005E365F"/>
    <w:rsid w:val="005E3E1C"/>
    <w:rsid w:val="005E5214"/>
    <w:rsid w:val="005E6CAD"/>
    <w:rsid w:val="005E7BDD"/>
    <w:rsid w:val="005E7E23"/>
    <w:rsid w:val="005F2099"/>
    <w:rsid w:val="005F27B9"/>
    <w:rsid w:val="005F2CA1"/>
    <w:rsid w:val="005F3D46"/>
    <w:rsid w:val="005F46F9"/>
    <w:rsid w:val="005F4DD4"/>
    <w:rsid w:val="005F5057"/>
    <w:rsid w:val="005F5209"/>
    <w:rsid w:val="005F5286"/>
    <w:rsid w:val="00600678"/>
    <w:rsid w:val="006009D5"/>
    <w:rsid w:val="006018A8"/>
    <w:rsid w:val="00601CA2"/>
    <w:rsid w:val="006032DC"/>
    <w:rsid w:val="00603774"/>
    <w:rsid w:val="00603EC6"/>
    <w:rsid w:val="00604725"/>
    <w:rsid w:val="00604D61"/>
    <w:rsid w:val="00606388"/>
    <w:rsid w:val="0061051E"/>
    <w:rsid w:val="00611AE6"/>
    <w:rsid w:val="00612AEA"/>
    <w:rsid w:val="0061348A"/>
    <w:rsid w:val="0061394C"/>
    <w:rsid w:val="006143AC"/>
    <w:rsid w:val="00614565"/>
    <w:rsid w:val="0061586F"/>
    <w:rsid w:val="00616592"/>
    <w:rsid w:val="0061776A"/>
    <w:rsid w:val="00621E7C"/>
    <w:rsid w:val="00622132"/>
    <w:rsid w:val="006221FB"/>
    <w:rsid w:val="00622F80"/>
    <w:rsid w:val="006256C2"/>
    <w:rsid w:val="006263B2"/>
    <w:rsid w:val="00626B10"/>
    <w:rsid w:val="0062756A"/>
    <w:rsid w:val="00630A6D"/>
    <w:rsid w:val="00631B13"/>
    <w:rsid w:val="00633D47"/>
    <w:rsid w:val="006353D1"/>
    <w:rsid w:val="00636F66"/>
    <w:rsid w:val="00643B97"/>
    <w:rsid w:val="006441DD"/>
    <w:rsid w:val="006445D5"/>
    <w:rsid w:val="00644B2D"/>
    <w:rsid w:val="0064695F"/>
    <w:rsid w:val="0065044F"/>
    <w:rsid w:val="00650592"/>
    <w:rsid w:val="00650BC3"/>
    <w:rsid w:val="0065137C"/>
    <w:rsid w:val="00653ED7"/>
    <w:rsid w:val="00655125"/>
    <w:rsid w:val="00657D42"/>
    <w:rsid w:val="00661046"/>
    <w:rsid w:val="00661CE3"/>
    <w:rsid w:val="0066221D"/>
    <w:rsid w:val="006624B4"/>
    <w:rsid w:val="006637AE"/>
    <w:rsid w:val="00663F21"/>
    <w:rsid w:val="006644CA"/>
    <w:rsid w:val="0066463E"/>
    <w:rsid w:val="00664B8A"/>
    <w:rsid w:val="00665625"/>
    <w:rsid w:val="00666F68"/>
    <w:rsid w:val="006678A9"/>
    <w:rsid w:val="00670B04"/>
    <w:rsid w:val="00670C2B"/>
    <w:rsid w:val="00670CD4"/>
    <w:rsid w:val="00673E50"/>
    <w:rsid w:val="00675000"/>
    <w:rsid w:val="006758D7"/>
    <w:rsid w:val="00675AE1"/>
    <w:rsid w:val="00676072"/>
    <w:rsid w:val="0067637A"/>
    <w:rsid w:val="006775FE"/>
    <w:rsid w:val="00677E69"/>
    <w:rsid w:val="00677FA2"/>
    <w:rsid w:val="00680100"/>
    <w:rsid w:val="006816E5"/>
    <w:rsid w:val="00682025"/>
    <w:rsid w:val="006830ED"/>
    <w:rsid w:val="00686B7D"/>
    <w:rsid w:val="006878CB"/>
    <w:rsid w:val="006902D6"/>
    <w:rsid w:val="00692AFD"/>
    <w:rsid w:val="0069303F"/>
    <w:rsid w:val="00693643"/>
    <w:rsid w:val="00694BEA"/>
    <w:rsid w:val="00694E04"/>
    <w:rsid w:val="00695BA9"/>
    <w:rsid w:val="006A100D"/>
    <w:rsid w:val="006A1C96"/>
    <w:rsid w:val="006A2C99"/>
    <w:rsid w:val="006A4543"/>
    <w:rsid w:val="006A4AC7"/>
    <w:rsid w:val="006A61D1"/>
    <w:rsid w:val="006B007A"/>
    <w:rsid w:val="006B0B93"/>
    <w:rsid w:val="006B3F4B"/>
    <w:rsid w:val="006B4C76"/>
    <w:rsid w:val="006B4FF5"/>
    <w:rsid w:val="006B5CB5"/>
    <w:rsid w:val="006B640D"/>
    <w:rsid w:val="006B7013"/>
    <w:rsid w:val="006C2F9F"/>
    <w:rsid w:val="006C3396"/>
    <w:rsid w:val="006C3DAD"/>
    <w:rsid w:val="006C3E4B"/>
    <w:rsid w:val="006C4A12"/>
    <w:rsid w:val="006D1942"/>
    <w:rsid w:val="006D279B"/>
    <w:rsid w:val="006D2DD5"/>
    <w:rsid w:val="006D60B7"/>
    <w:rsid w:val="006E0FAB"/>
    <w:rsid w:val="006E29AC"/>
    <w:rsid w:val="006E7D8C"/>
    <w:rsid w:val="006F0BDE"/>
    <w:rsid w:val="006F2EA0"/>
    <w:rsid w:val="006F38A9"/>
    <w:rsid w:val="006F3A42"/>
    <w:rsid w:val="006F3D34"/>
    <w:rsid w:val="006F4294"/>
    <w:rsid w:val="006F65FF"/>
    <w:rsid w:val="006F79EB"/>
    <w:rsid w:val="007029E8"/>
    <w:rsid w:val="00703A93"/>
    <w:rsid w:val="00706CBB"/>
    <w:rsid w:val="0071193D"/>
    <w:rsid w:val="0071243C"/>
    <w:rsid w:val="00712D8E"/>
    <w:rsid w:val="00714CE7"/>
    <w:rsid w:val="00715271"/>
    <w:rsid w:val="007154F0"/>
    <w:rsid w:val="0071699B"/>
    <w:rsid w:val="00716B06"/>
    <w:rsid w:val="0071742F"/>
    <w:rsid w:val="0072151A"/>
    <w:rsid w:val="00722782"/>
    <w:rsid w:val="00722E33"/>
    <w:rsid w:val="00724869"/>
    <w:rsid w:val="00726111"/>
    <w:rsid w:val="007303B2"/>
    <w:rsid w:val="00733323"/>
    <w:rsid w:val="00736357"/>
    <w:rsid w:val="0073647A"/>
    <w:rsid w:val="00736E89"/>
    <w:rsid w:val="007372E7"/>
    <w:rsid w:val="007379C2"/>
    <w:rsid w:val="00740B42"/>
    <w:rsid w:val="0074183D"/>
    <w:rsid w:val="007436A7"/>
    <w:rsid w:val="00743C53"/>
    <w:rsid w:val="007448B1"/>
    <w:rsid w:val="0074560E"/>
    <w:rsid w:val="00745BD1"/>
    <w:rsid w:val="00745CCB"/>
    <w:rsid w:val="007514D2"/>
    <w:rsid w:val="00755CD8"/>
    <w:rsid w:val="00756AF1"/>
    <w:rsid w:val="00756CB7"/>
    <w:rsid w:val="0075704A"/>
    <w:rsid w:val="00764F0E"/>
    <w:rsid w:val="00766918"/>
    <w:rsid w:val="00770137"/>
    <w:rsid w:val="00770510"/>
    <w:rsid w:val="00771877"/>
    <w:rsid w:val="00772919"/>
    <w:rsid w:val="00772BF9"/>
    <w:rsid w:val="007730E5"/>
    <w:rsid w:val="00774341"/>
    <w:rsid w:val="00774EC0"/>
    <w:rsid w:val="00776827"/>
    <w:rsid w:val="007769E7"/>
    <w:rsid w:val="007778B6"/>
    <w:rsid w:val="00777BE1"/>
    <w:rsid w:val="007818D3"/>
    <w:rsid w:val="00784575"/>
    <w:rsid w:val="007872AB"/>
    <w:rsid w:val="00787DB1"/>
    <w:rsid w:val="00790AA9"/>
    <w:rsid w:val="0079137A"/>
    <w:rsid w:val="00792CCB"/>
    <w:rsid w:val="00793868"/>
    <w:rsid w:val="007939AF"/>
    <w:rsid w:val="00793F0C"/>
    <w:rsid w:val="00796325"/>
    <w:rsid w:val="007971F2"/>
    <w:rsid w:val="00797B1E"/>
    <w:rsid w:val="007A2F12"/>
    <w:rsid w:val="007A4962"/>
    <w:rsid w:val="007B0BB9"/>
    <w:rsid w:val="007B27DD"/>
    <w:rsid w:val="007C0C79"/>
    <w:rsid w:val="007C3221"/>
    <w:rsid w:val="007C52E2"/>
    <w:rsid w:val="007C78BA"/>
    <w:rsid w:val="007D10C6"/>
    <w:rsid w:val="007D139B"/>
    <w:rsid w:val="007D1C32"/>
    <w:rsid w:val="007D2199"/>
    <w:rsid w:val="007D26A8"/>
    <w:rsid w:val="007D293F"/>
    <w:rsid w:val="007D2E46"/>
    <w:rsid w:val="007D30B9"/>
    <w:rsid w:val="007D3E3A"/>
    <w:rsid w:val="007D4015"/>
    <w:rsid w:val="007D6B8C"/>
    <w:rsid w:val="007D7095"/>
    <w:rsid w:val="007D7850"/>
    <w:rsid w:val="007D7BA5"/>
    <w:rsid w:val="007D7ED4"/>
    <w:rsid w:val="007E096B"/>
    <w:rsid w:val="007E4186"/>
    <w:rsid w:val="007E4473"/>
    <w:rsid w:val="007E5112"/>
    <w:rsid w:val="007E55C7"/>
    <w:rsid w:val="007E5A4A"/>
    <w:rsid w:val="007E60BD"/>
    <w:rsid w:val="007F06AC"/>
    <w:rsid w:val="007F6D65"/>
    <w:rsid w:val="007F7D86"/>
    <w:rsid w:val="00801893"/>
    <w:rsid w:val="008021E2"/>
    <w:rsid w:val="008025FC"/>
    <w:rsid w:val="0080311D"/>
    <w:rsid w:val="00803D0F"/>
    <w:rsid w:val="00805A8D"/>
    <w:rsid w:val="008074F5"/>
    <w:rsid w:val="00807695"/>
    <w:rsid w:val="00810204"/>
    <w:rsid w:val="00810294"/>
    <w:rsid w:val="008104B1"/>
    <w:rsid w:val="00812CC0"/>
    <w:rsid w:val="00813A7D"/>
    <w:rsid w:val="00813D73"/>
    <w:rsid w:val="008148A1"/>
    <w:rsid w:val="00817D00"/>
    <w:rsid w:val="00820346"/>
    <w:rsid w:val="00821068"/>
    <w:rsid w:val="00822A7E"/>
    <w:rsid w:val="00825938"/>
    <w:rsid w:val="008307DE"/>
    <w:rsid w:val="00830DE9"/>
    <w:rsid w:val="00831B6C"/>
    <w:rsid w:val="00832757"/>
    <w:rsid w:val="00832F72"/>
    <w:rsid w:val="0083541B"/>
    <w:rsid w:val="00835CA2"/>
    <w:rsid w:val="008361D1"/>
    <w:rsid w:val="008363C8"/>
    <w:rsid w:val="0083671E"/>
    <w:rsid w:val="008403C6"/>
    <w:rsid w:val="008417EF"/>
    <w:rsid w:val="00846772"/>
    <w:rsid w:val="00850C4D"/>
    <w:rsid w:val="008532FE"/>
    <w:rsid w:val="00855F4B"/>
    <w:rsid w:val="00856D0C"/>
    <w:rsid w:val="00857CF1"/>
    <w:rsid w:val="00857EE9"/>
    <w:rsid w:val="008621BD"/>
    <w:rsid w:val="0086395B"/>
    <w:rsid w:val="0086547B"/>
    <w:rsid w:val="008658CB"/>
    <w:rsid w:val="00872E27"/>
    <w:rsid w:val="008740B6"/>
    <w:rsid w:val="00875FA1"/>
    <w:rsid w:val="00877E22"/>
    <w:rsid w:val="0088000E"/>
    <w:rsid w:val="00880B28"/>
    <w:rsid w:val="00881CA0"/>
    <w:rsid w:val="0088269A"/>
    <w:rsid w:val="008849D2"/>
    <w:rsid w:val="0088595A"/>
    <w:rsid w:val="00885AAC"/>
    <w:rsid w:val="00885E22"/>
    <w:rsid w:val="00885EFC"/>
    <w:rsid w:val="008867DA"/>
    <w:rsid w:val="0088720E"/>
    <w:rsid w:val="008872EC"/>
    <w:rsid w:val="00890EF1"/>
    <w:rsid w:val="00894361"/>
    <w:rsid w:val="00895127"/>
    <w:rsid w:val="00896429"/>
    <w:rsid w:val="008A068D"/>
    <w:rsid w:val="008A1966"/>
    <w:rsid w:val="008A1C1A"/>
    <w:rsid w:val="008A4A23"/>
    <w:rsid w:val="008A5493"/>
    <w:rsid w:val="008A5BD3"/>
    <w:rsid w:val="008B1744"/>
    <w:rsid w:val="008B1A4C"/>
    <w:rsid w:val="008B28E4"/>
    <w:rsid w:val="008B2BBB"/>
    <w:rsid w:val="008B5D1C"/>
    <w:rsid w:val="008C04F4"/>
    <w:rsid w:val="008C233D"/>
    <w:rsid w:val="008C2B7D"/>
    <w:rsid w:val="008C2BEC"/>
    <w:rsid w:val="008C502E"/>
    <w:rsid w:val="008C7008"/>
    <w:rsid w:val="008C76EA"/>
    <w:rsid w:val="008C7FD8"/>
    <w:rsid w:val="008D7047"/>
    <w:rsid w:val="008E0959"/>
    <w:rsid w:val="008E1659"/>
    <w:rsid w:val="008E2B0C"/>
    <w:rsid w:val="008E4526"/>
    <w:rsid w:val="008E67AC"/>
    <w:rsid w:val="008E6FA8"/>
    <w:rsid w:val="008F1DDB"/>
    <w:rsid w:val="008F3725"/>
    <w:rsid w:val="008F4FE3"/>
    <w:rsid w:val="008F58EC"/>
    <w:rsid w:val="008F5CB6"/>
    <w:rsid w:val="008F5EB1"/>
    <w:rsid w:val="009004D3"/>
    <w:rsid w:val="00900CCE"/>
    <w:rsid w:val="0090254B"/>
    <w:rsid w:val="0090478B"/>
    <w:rsid w:val="00904C57"/>
    <w:rsid w:val="009059C1"/>
    <w:rsid w:val="00905DE4"/>
    <w:rsid w:val="00906B1D"/>
    <w:rsid w:val="00907DF2"/>
    <w:rsid w:val="0091132E"/>
    <w:rsid w:val="009137C7"/>
    <w:rsid w:val="00915881"/>
    <w:rsid w:val="009162E4"/>
    <w:rsid w:val="00917068"/>
    <w:rsid w:val="009177A5"/>
    <w:rsid w:val="009177E6"/>
    <w:rsid w:val="00917F46"/>
    <w:rsid w:val="00921142"/>
    <w:rsid w:val="0092200E"/>
    <w:rsid w:val="00923412"/>
    <w:rsid w:val="0092417E"/>
    <w:rsid w:val="00925065"/>
    <w:rsid w:val="00925231"/>
    <w:rsid w:val="0092567D"/>
    <w:rsid w:val="00926205"/>
    <w:rsid w:val="00930D3F"/>
    <w:rsid w:val="00930F4B"/>
    <w:rsid w:val="00931EC0"/>
    <w:rsid w:val="00933A44"/>
    <w:rsid w:val="00933DBF"/>
    <w:rsid w:val="009348F9"/>
    <w:rsid w:val="00934EAD"/>
    <w:rsid w:val="00936F27"/>
    <w:rsid w:val="00937818"/>
    <w:rsid w:val="00937B9E"/>
    <w:rsid w:val="00942D3F"/>
    <w:rsid w:val="00943F98"/>
    <w:rsid w:val="009452CF"/>
    <w:rsid w:val="009459CD"/>
    <w:rsid w:val="009464F0"/>
    <w:rsid w:val="00950774"/>
    <w:rsid w:val="0095748F"/>
    <w:rsid w:val="009577AA"/>
    <w:rsid w:val="009579E2"/>
    <w:rsid w:val="00957F25"/>
    <w:rsid w:val="00957F47"/>
    <w:rsid w:val="00960A12"/>
    <w:rsid w:val="009610AE"/>
    <w:rsid w:val="00962A5C"/>
    <w:rsid w:val="009636B2"/>
    <w:rsid w:val="00963892"/>
    <w:rsid w:val="009645FE"/>
    <w:rsid w:val="00964643"/>
    <w:rsid w:val="00964CC3"/>
    <w:rsid w:val="00966073"/>
    <w:rsid w:val="00967991"/>
    <w:rsid w:val="00967B1B"/>
    <w:rsid w:val="00967D26"/>
    <w:rsid w:val="00970153"/>
    <w:rsid w:val="00970E07"/>
    <w:rsid w:val="00976137"/>
    <w:rsid w:val="0097683B"/>
    <w:rsid w:val="0097731D"/>
    <w:rsid w:val="0098000D"/>
    <w:rsid w:val="009802AA"/>
    <w:rsid w:val="009806E2"/>
    <w:rsid w:val="009835CA"/>
    <w:rsid w:val="00983FCC"/>
    <w:rsid w:val="009847E7"/>
    <w:rsid w:val="00984853"/>
    <w:rsid w:val="009853FB"/>
    <w:rsid w:val="00985760"/>
    <w:rsid w:val="009877A2"/>
    <w:rsid w:val="0099096C"/>
    <w:rsid w:val="00991D04"/>
    <w:rsid w:val="009958DA"/>
    <w:rsid w:val="00995939"/>
    <w:rsid w:val="00995AEB"/>
    <w:rsid w:val="00997B18"/>
    <w:rsid w:val="009A149A"/>
    <w:rsid w:val="009A1A9A"/>
    <w:rsid w:val="009A32D9"/>
    <w:rsid w:val="009A511F"/>
    <w:rsid w:val="009A6210"/>
    <w:rsid w:val="009A78C2"/>
    <w:rsid w:val="009A78F0"/>
    <w:rsid w:val="009A7993"/>
    <w:rsid w:val="009A7A05"/>
    <w:rsid w:val="009A7AE5"/>
    <w:rsid w:val="009B26C7"/>
    <w:rsid w:val="009B3305"/>
    <w:rsid w:val="009B483C"/>
    <w:rsid w:val="009B4C48"/>
    <w:rsid w:val="009B4E69"/>
    <w:rsid w:val="009B5115"/>
    <w:rsid w:val="009C09F3"/>
    <w:rsid w:val="009C12D0"/>
    <w:rsid w:val="009C13F0"/>
    <w:rsid w:val="009C18B4"/>
    <w:rsid w:val="009C2BB9"/>
    <w:rsid w:val="009C412F"/>
    <w:rsid w:val="009C5031"/>
    <w:rsid w:val="009C5D21"/>
    <w:rsid w:val="009C6A45"/>
    <w:rsid w:val="009C76BD"/>
    <w:rsid w:val="009C7F85"/>
    <w:rsid w:val="009D0188"/>
    <w:rsid w:val="009D078F"/>
    <w:rsid w:val="009D1551"/>
    <w:rsid w:val="009D1959"/>
    <w:rsid w:val="009D1F38"/>
    <w:rsid w:val="009D1FBF"/>
    <w:rsid w:val="009D291B"/>
    <w:rsid w:val="009D29A3"/>
    <w:rsid w:val="009D3C85"/>
    <w:rsid w:val="009D407E"/>
    <w:rsid w:val="009D75D1"/>
    <w:rsid w:val="009D7FDB"/>
    <w:rsid w:val="009E0299"/>
    <w:rsid w:val="009E0647"/>
    <w:rsid w:val="009E0C8A"/>
    <w:rsid w:val="009E26CA"/>
    <w:rsid w:val="009E3D7D"/>
    <w:rsid w:val="009E3F3D"/>
    <w:rsid w:val="009E40F5"/>
    <w:rsid w:val="009E4487"/>
    <w:rsid w:val="009E5204"/>
    <w:rsid w:val="009F13A6"/>
    <w:rsid w:val="009F3925"/>
    <w:rsid w:val="009F4005"/>
    <w:rsid w:val="009F4C72"/>
    <w:rsid w:val="009F684E"/>
    <w:rsid w:val="009F6AB3"/>
    <w:rsid w:val="009F72F3"/>
    <w:rsid w:val="00A01388"/>
    <w:rsid w:val="00A020AF"/>
    <w:rsid w:val="00A0448C"/>
    <w:rsid w:val="00A059A6"/>
    <w:rsid w:val="00A07649"/>
    <w:rsid w:val="00A077C2"/>
    <w:rsid w:val="00A10794"/>
    <w:rsid w:val="00A11AB0"/>
    <w:rsid w:val="00A1218D"/>
    <w:rsid w:val="00A126FE"/>
    <w:rsid w:val="00A12E5C"/>
    <w:rsid w:val="00A137DC"/>
    <w:rsid w:val="00A147F8"/>
    <w:rsid w:val="00A14CC1"/>
    <w:rsid w:val="00A155B1"/>
    <w:rsid w:val="00A1597A"/>
    <w:rsid w:val="00A17D6F"/>
    <w:rsid w:val="00A20B9C"/>
    <w:rsid w:val="00A20F62"/>
    <w:rsid w:val="00A21F83"/>
    <w:rsid w:val="00A24E1B"/>
    <w:rsid w:val="00A2705B"/>
    <w:rsid w:val="00A30145"/>
    <w:rsid w:val="00A319FA"/>
    <w:rsid w:val="00A3229B"/>
    <w:rsid w:val="00A34BC7"/>
    <w:rsid w:val="00A35A07"/>
    <w:rsid w:val="00A36467"/>
    <w:rsid w:val="00A369B4"/>
    <w:rsid w:val="00A37126"/>
    <w:rsid w:val="00A402F2"/>
    <w:rsid w:val="00A42E91"/>
    <w:rsid w:val="00A455AF"/>
    <w:rsid w:val="00A462AB"/>
    <w:rsid w:val="00A474A4"/>
    <w:rsid w:val="00A47D4A"/>
    <w:rsid w:val="00A47EF4"/>
    <w:rsid w:val="00A500CA"/>
    <w:rsid w:val="00A50390"/>
    <w:rsid w:val="00A51C4C"/>
    <w:rsid w:val="00A52F4D"/>
    <w:rsid w:val="00A53795"/>
    <w:rsid w:val="00A54A5E"/>
    <w:rsid w:val="00A54CCA"/>
    <w:rsid w:val="00A5547A"/>
    <w:rsid w:val="00A56664"/>
    <w:rsid w:val="00A57CAD"/>
    <w:rsid w:val="00A62C8E"/>
    <w:rsid w:val="00A62DA7"/>
    <w:rsid w:val="00A634BD"/>
    <w:rsid w:val="00A6498F"/>
    <w:rsid w:val="00A64EBD"/>
    <w:rsid w:val="00A65A62"/>
    <w:rsid w:val="00A66324"/>
    <w:rsid w:val="00A66C4B"/>
    <w:rsid w:val="00A6754D"/>
    <w:rsid w:val="00A71DEC"/>
    <w:rsid w:val="00A736F4"/>
    <w:rsid w:val="00A7374C"/>
    <w:rsid w:val="00A76332"/>
    <w:rsid w:val="00A76392"/>
    <w:rsid w:val="00A76B96"/>
    <w:rsid w:val="00A80E09"/>
    <w:rsid w:val="00A81511"/>
    <w:rsid w:val="00A81E37"/>
    <w:rsid w:val="00A86848"/>
    <w:rsid w:val="00A86C13"/>
    <w:rsid w:val="00A877FA"/>
    <w:rsid w:val="00A92A65"/>
    <w:rsid w:val="00A93956"/>
    <w:rsid w:val="00A93A79"/>
    <w:rsid w:val="00A94DC0"/>
    <w:rsid w:val="00A95292"/>
    <w:rsid w:val="00A97CA4"/>
    <w:rsid w:val="00AA038A"/>
    <w:rsid w:val="00AA0897"/>
    <w:rsid w:val="00AA2AF8"/>
    <w:rsid w:val="00AA509A"/>
    <w:rsid w:val="00AB02D6"/>
    <w:rsid w:val="00AB34BA"/>
    <w:rsid w:val="00AB45B9"/>
    <w:rsid w:val="00AB4913"/>
    <w:rsid w:val="00AB5EA9"/>
    <w:rsid w:val="00AB781B"/>
    <w:rsid w:val="00AB7AFD"/>
    <w:rsid w:val="00AC06FD"/>
    <w:rsid w:val="00AC090C"/>
    <w:rsid w:val="00AC1758"/>
    <w:rsid w:val="00AC2C59"/>
    <w:rsid w:val="00AC449A"/>
    <w:rsid w:val="00AC4F47"/>
    <w:rsid w:val="00AC62BC"/>
    <w:rsid w:val="00AC6532"/>
    <w:rsid w:val="00AC7241"/>
    <w:rsid w:val="00AD0667"/>
    <w:rsid w:val="00AD1338"/>
    <w:rsid w:val="00AD3BD7"/>
    <w:rsid w:val="00AD4C4E"/>
    <w:rsid w:val="00AD53E4"/>
    <w:rsid w:val="00AD7D61"/>
    <w:rsid w:val="00AE00EF"/>
    <w:rsid w:val="00AE340F"/>
    <w:rsid w:val="00AE3E9D"/>
    <w:rsid w:val="00AE49F8"/>
    <w:rsid w:val="00AE5771"/>
    <w:rsid w:val="00AE6DC2"/>
    <w:rsid w:val="00AE7115"/>
    <w:rsid w:val="00AE7366"/>
    <w:rsid w:val="00AF1C01"/>
    <w:rsid w:val="00AF2D28"/>
    <w:rsid w:val="00AF6B62"/>
    <w:rsid w:val="00B00077"/>
    <w:rsid w:val="00B00743"/>
    <w:rsid w:val="00B018EC"/>
    <w:rsid w:val="00B04348"/>
    <w:rsid w:val="00B04E7D"/>
    <w:rsid w:val="00B05ABE"/>
    <w:rsid w:val="00B06700"/>
    <w:rsid w:val="00B10E90"/>
    <w:rsid w:val="00B11407"/>
    <w:rsid w:val="00B160A6"/>
    <w:rsid w:val="00B1632C"/>
    <w:rsid w:val="00B166A8"/>
    <w:rsid w:val="00B17819"/>
    <w:rsid w:val="00B2230A"/>
    <w:rsid w:val="00B22A54"/>
    <w:rsid w:val="00B2388D"/>
    <w:rsid w:val="00B24B57"/>
    <w:rsid w:val="00B251B5"/>
    <w:rsid w:val="00B26E36"/>
    <w:rsid w:val="00B30FD7"/>
    <w:rsid w:val="00B32FB4"/>
    <w:rsid w:val="00B34231"/>
    <w:rsid w:val="00B35A06"/>
    <w:rsid w:val="00B36F1C"/>
    <w:rsid w:val="00B37E67"/>
    <w:rsid w:val="00B402D5"/>
    <w:rsid w:val="00B40BD5"/>
    <w:rsid w:val="00B42F76"/>
    <w:rsid w:val="00B4521C"/>
    <w:rsid w:val="00B464D9"/>
    <w:rsid w:val="00B4717A"/>
    <w:rsid w:val="00B4731A"/>
    <w:rsid w:val="00B50173"/>
    <w:rsid w:val="00B50BA0"/>
    <w:rsid w:val="00B51005"/>
    <w:rsid w:val="00B512A8"/>
    <w:rsid w:val="00B51430"/>
    <w:rsid w:val="00B52622"/>
    <w:rsid w:val="00B56466"/>
    <w:rsid w:val="00B56568"/>
    <w:rsid w:val="00B57487"/>
    <w:rsid w:val="00B61761"/>
    <w:rsid w:val="00B67D4C"/>
    <w:rsid w:val="00B71058"/>
    <w:rsid w:val="00B710EA"/>
    <w:rsid w:val="00B71759"/>
    <w:rsid w:val="00B720C2"/>
    <w:rsid w:val="00B72C73"/>
    <w:rsid w:val="00B73874"/>
    <w:rsid w:val="00B7493B"/>
    <w:rsid w:val="00B75049"/>
    <w:rsid w:val="00B7621B"/>
    <w:rsid w:val="00B774C4"/>
    <w:rsid w:val="00B77C84"/>
    <w:rsid w:val="00B8062C"/>
    <w:rsid w:val="00B834AC"/>
    <w:rsid w:val="00B839E6"/>
    <w:rsid w:val="00B841A8"/>
    <w:rsid w:val="00B91608"/>
    <w:rsid w:val="00B929AA"/>
    <w:rsid w:val="00B92CEE"/>
    <w:rsid w:val="00B92F16"/>
    <w:rsid w:val="00B95C6A"/>
    <w:rsid w:val="00B95D73"/>
    <w:rsid w:val="00B9752E"/>
    <w:rsid w:val="00BA0E19"/>
    <w:rsid w:val="00BA139F"/>
    <w:rsid w:val="00BA3D75"/>
    <w:rsid w:val="00BA455D"/>
    <w:rsid w:val="00BA59FC"/>
    <w:rsid w:val="00BA5A03"/>
    <w:rsid w:val="00BA5A28"/>
    <w:rsid w:val="00BA69D1"/>
    <w:rsid w:val="00BB1160"/>
    <w:rsid w:val="00BB1390"/>
    <w:rsid w:val="00BB2C9C"/>
    <w:rsid w:val="00BB3E4E"/>
    <w:rsid w:val="00BB3FED"/>
    <w:rsid w:val="00BB5A80"/>
    <w:rsid w:val="00BC1607"/>
    <w:rsid w:val="00BC20E9"/>
    <w:rsid w:val="00BC2956"/>
    <w:rsid w:val="00BC2CE0"/>
    <w:rsid w:val="00BC4639"/>
    <w:rsid w:val="00BC5151"/>
    <w:rsid w:val="00BC5338"/>
    <w:rsid w:val="00BC5541"/>
    <w:rsid w:val="00BC7006"/>
    <w:rsid w:val="00BD3CDE"/>
    <w:rsid w:val="00BD4547"/>
    <w:rsid w:val="00BD5E08"/>
    <w:rsid w:val="00BD6C5A"/>
    <w:rsid w:val="00BD7723"/>
    <w:rsid w:val="00BE0A7E"/>
    <w:rsid w:val="00BE11BF"/>
    <w:rsid w:val="00BE3044"/>
    <w:rsid w:val="00BE354C"/>
    <w:rsid w:val="00BE44B7"/>
    <w:rsid w:val="00BE551F"/>
    <w:rsid w:val="00BE57A4"/>
    <w:rsid w:val="00BE5D56"/>
    <w:rsid w:val="00BE5D6A"/>
    <w:rsid w:val="00BE6F4E"/>
    <w:rsid w:val="00BE6F82"/>
    <w:rsid w:val="00BF0559"/>
    <w:rsid w:val="00BF181F"/>
    <w:rsid w:val="00BF2178"/>
    <w:rsid w:val="00BF285E"/>
    <w:rsid w:val="00BF3B3D"/>
    <w:rsid w:val="00BF4BF6"/>
    <w:rsid w:val="00BF54E5"/>
    <w:rsid w:val="00BF7462"/>
    <w:rsid w:val="00BF78D0"/>
    <w:rsid w:val="00BF7FA1"/>
    <w:rsid w:val="00C00A29"/>
    <w:rsid w:val="00C01A71"/>
    <w:rsid w:val="00C01A74"/>
    <w:rsid w:val="00C04407"/>
    <w:rsid w:val="00C069E4"/>
    <w:rsid w:val="00C07722"/>
    <w:rsid w:val="00C10ED2"/>
    <w:rsid w:val="00C11284"/>
    <w:rsid w:val="00C1151E"/>
    <w:rsid w:val="00C11C4D"/>
    <w:rsid w:val="00C12144"/>
    <w:rsid w:val="00C138C5"/>
    <w:rsid w:val="00C16303"/>
    <w:rsid w:val="00C166C1"/>
    <w:rsid w:val="00C171A3"/>
    <w:rsid w:val="00C17941"/>
    <w:rsid w:val="00C179C8"/>
    <w:rsid w:val="00C22E07"/>
    <w:rsid w:val="00C2422B"/>
    <w:rsid w:val="00C264F5"/>
    <w:rsid w:val="00C26D62"/>
    <w:rsid w:val="00C27A82"/>
    <w:rsid w:val="00C35647"/>
    <w:rsid w:val="00C3666F"/>
    <w:rsid w:val="00C37225"/>
    <w:rsid w:val="00C40025"/>
    <w:rsid w:val="00C410BD"/>
    <w:rsid w:val="00C43077"/>
    <w:rsid w:val="00C437D1"/>
    <w:rsid w:val="00C4766D"/>
    <w:rsid w:val="00C47C29"/>
    <w:rsid w:val="00C5257D"/>
    <w:rsid w:val="00C54C97"/>
    <w:rsid w:val="00C5679E"/>
    <w:rsid w:val="00C61A3B"/>
    <w:rsid w:val="00C62154"/>
    <w:rsid w:val="00C629FA"/>
    <w:rsid w:val="00C63307"/>
    <w:rsid w:val="00C636E2"/>
    <w:rsid w:val="00C64402"/>
    <w:rsid w:val="00C67322"/>
    <w:rsid w:val="00C7008C"/>
    <w:rsid w:val="00C7024B"/>
    <w:rsid w:val="00C7029D"/>
    <w:rsid w:val="00C705E2"/>
    <w:rsid w:val="00C725F1"/>
    <w:rsid w:val="00C74F29"/>
    <w:rsid w:val="00C76506"/>
    <w:rsid w:val="00C76828"/>
    <w:rsid w:val="00C81F28"/>
    <w:rsid w:val="00C83C2F"/>
    <w:rsid w:val="00C84E4B"/>
    <w:rsid w:val="00C84FFE"/>
    <w:rsid w:val="00C8699C"/>
    <w:rsid w:val="00C86BF7"/>
    <w:rsid w:val="00C904E2"/>
    <w:rsid w:val="00C911C3"/>
    <w:rsid w:val="00C91ECB"/>
    <w:rsid w:val="00C92218"/>
    <w:rsid w:val="00C9242B"/>
    <w:rsid w:val="00C929A5"/>
    <w:rsid w:val="00C93813"/>
    <w:rsid w:val="00C94DF0"/>
    <w:rsid w:val="00C95585"/>
    <w:rsid w:val="00C97E88"/>
    <w:rsid w:val="00CA073E"/>
    <w:rsid w:val="00CA3436"/>
    <w:rsid w:val="00CA4A9F"/>
    <w:rsid w:val="00CA5905"/>
    <w:rsid w:val="00CA6D02"/>
    <w:rsid w:val="00CA721B"/>
    <w:rsid w:val="00CB3BCF"/>
    <w:rsid w:val="00CB4610"/>
    <w:rsid w:val="00CB46C5"/>
    <w:rsid w:val="00CB5B6F"/>
    <w:rsid w:val="00CC1127"/>
    <w:rsid w:val="00CC3B79"/>
    <w:rsid w:val="00CC4AC0"/>
    <w:rsid w:val="00CD10E4"/>
    <w:rsid w:val="00CD15F6"/>
    <w:rsid w:val="00CD21AB"/>
    <w:rsid w:val="00CD26E0"/>
    <w:rsid w:val="00CD3D2E"/>
    <w:rsid w:val="00CD5027"/>
    <w:rsid w:val="00CD5AEB"/>
    <w:rsid w:val="00CE06E8"/>
    <w:rsid w:val="00CE0D09"/>
    <w:rsid w:val="00CE10A3"/>
    <w:rsid w:val="00CE120B"/>
    <w:rsid w:val="00CE2E55"/>
    <w:rsid w:val="00CE6C35"/>
    <w:rsid w:val="00CF0645"/>
    <w:rsid w:val="00CF0805"/>
    <w:rsid w:val="00CF219D"/>
    <w:rsid w:val="00CF2603"/>
    <w:rsid w:val="00CF3695"/>
    <w:rsid w:val="00CF3944"/>
    <w:rsid w:val="00CF42C4"/>
    <w:rsid w:val="00CF4E96"/>
    <w:rsid w:val="00CF5175"/>
    <w:rsid w:val="00CF5233"/>
    <w:rsid w:val="00CF6519"/>
    <w:rsid w:val="00D000EA"/>
    <w:rsid w:val="00D007B5"/>
    <w:rsid w:val="00D02565"/>
    <w:rsid w:val="00D03B82"/>
    <w:rsid w:val="00D04629"/>
    <w:rsid w:val="00D0515E"/>
    <w:rsid w:val="00D10343"/>
    <w:rsid w:val="00D11689"/>
    <w:rsid w:val="00D12B9D"/>
    <w:rsid w:val="00D1391D"/>
    <w:rsid w:val="00D15D01"/>
    <w:rsid w:val="00D20BE9"/>
    <w:rsid w:val="00D21330"/>
    <w:rsid w:val="00D2168B"/>
    <w:rsid w:val="00D2238A"/>
    <w:rsid w:val="00D22F61"/>
    <w:rsid w:val="00D23549"/>
    <w:rsid w:val="00D247F3"/>
    <w:rsid w:val="00D248BF"/>
    <w:rsid w:val="00D25897"/>
    <w:rsid w:val="00D260E2"/>
    <w:rsid w:val="00D26A35"/>
    <w:rsid w:val="00D26B78"/>
    <w:rsid w:val="00D303B6"/>
    <w:rsid w:val="00D304F7"/>
    <w:rsid w:val="00D31D08"/>
    <w:rsid w:val="00D33AD2"/>
    <w:rsid w:val="00D3555C"/>
    <w:rsid w:val="00D364DA"/>
    <w:rsid w:val="00D40010"/>
    <w:rsid w:val="00D4032D"/>
    <w:rsid w:val="00D413E7"/>
    <w:rsid w:val="00D41E2D"/>
    <w:rsid w:val="00D459E6"/>
    <w:rsid w:val="00D47B4B"/>
    <w:rsid w:val="00D51709"/>
    <w:rsid w:val="00D51E4E"/>
    <w:rsid w:val="00D52EB7"/>
    <w:rsid w:val="00D5443F"/>
    <w:rsid w:val="00D547E9"/>
    <w:rsid w:val="00D5487D"/>
    <w:rsid w:val="00D54C24"/>
    <w:rsid w:val="00D55015"/>
    <w:rsid w:val="00D56353"/>
    <w:rsid w:val="00D567CF"/>
    <w:rsid w:val="00D614E6"/>
    <w:rsid w:val="00D6193B"/>
    <w:rsid w:val="00D62097"/>
    <w:rsid w:val="00D643D1"/>
    <w:rsid w:val="00D666CF"/>
    <w:rsid w:val="00D66CA0"/>
    <w:rsid w:val="00D678A2"/>
    <w:rsid w:val="00D730CA"/>
    <w:rsid w:val="00D7358A"/>
    <w:rsid w:val="00D757BE"/>
    <w:rsid w:val="00D762B8"/>
    <w:rsid w:val="00D76AFE"/>
    <w:rsid w:val="00D76E43"/>
    <w:rsid w:val="00D77222"/>
    <w:rsid w:val="00D80359"/>
    <w:rsid w:val="00D80D4E"/>
    <w:rsid w:val="00D8140E"/>
    <w:rsid w:val="00D81862"/>
    <w:rsid w:val="00D822DF"/>
    <w:rsid w:val="00D8457A"/>
    <w:rsid w:val="00D85CF7"/>
    <w:rsid w:val="00D865D2"/>
    <w:rsid w:val="00D8668E"/>
    <w:rsid w:val="00D868C6"/>
    <w:rsid w:val="00D90603"/>
    <w:rsid w:val="00D90C7F"/>
    <w:rsid w:val="00D929AC"/>
    <w:rsid w:val="00D93DF9"/>
    <w:rsid w:val="00DA02FC"/>
    <w:rsid w:val="00DA151F"/>
    <w:rsid w:val="00DA36D6"/>
    <w:rsid w:val="00DA3CD8"/>
    <w:rsid w:val="00DA3EC6"/>
    <w:rsid w:val="00DA5B15"/>
    <w:rsid w:val="00DA7A7B"/>
    <w:rsid w:val="00DB1109"/>
    <w:rsid w:val="00DB1135"/>
    <w:rsid w:val="00DB4915"/>
    <w:rsid w:val="00DB512C"/>
    <w:rsid w:val="00DB59AE"/>
    <w:rsid w:val="00DB641C"/>
    <w:rsid w:val="00DB7950"/>
    <w:rsid w:val="00DC0E90"/>
    <w:rsid w:val="00DC4A0E"/>
    <w:rsid w:val="00DD2A6D"/>
    <w:rsid w:val="00DD38EA"/>
    <w:rsid w:val="00DD3973"/>
    <w:rsid w:val="00DD6081"/>
    <w:rsid w:val="00DD6291"/>
    <w:rsid w:val="00DE060B"/>
    <w:rsid w:val="00DE0AA8"/>
    <w:rsid w:val="00DE0E81"/>
    <w:rsid w:val="00DE1637"/>
    <w:rsid w:val="00DE24A8"/>
    <w:rsid w:val="00DE7E0F"/>
    <w:rsid w:val="00DF1039"/>
    <w:rsid w:val="00DF2D6D"/>
    <w:rsid w:val="00DF3760"/>
    <w:rsid w:val="00DF48D1"/>
    <w:rsid w:val="00DF612C"/>
    <w:rsid w:val="00DF6DBC"/>
    <w:rsid w:val="00DF7D21"/>
    <w:rsid w:val="00E01F84"/>
    <w:rsid w:val="00E027DB"/>
    <w:rsid w:val="00E02AA1"/>
    <w:rsid w:val="00E0405E"/>
    <w:rsid w:val="00E04076"/>
    <w:rsid w:val="00E04343"/>
    <w:rsid w:val="00E069C0"/>
    <w:rsid w:val="00E07035"/>
    <w:rsid w:val="00E07A7A"/>
    <w:rsid w:val="00E07C40"/>
    <w:rsid w:val="00E10FB5"/>
    <w:rsid w:val="00E1324D"/>
    <w:rsid w:val="00E1461E"/>
    <w:rsid w:val="00E1652F"/>
    <w:rsid w:val="00E17096"/>
    <w:rsid w:val="00E175E9"/>
    <w:rsid w:val="00E207EF"/>
    <w:rsid w:val="00E244C8"/>
    <w:rsid w:val="00E24E83"/>
    <w:rsid w:val="00E27158"/>
    <w:rsid w:val="00E30C55"/>
    <w:rsid w:val="00E3131C"/>
    <w:rsid w:val="00E324F7"/>
    <w:rsid w:val="00E34889"/>
    <w:rsid w:val="00E34AF9"/>
    <w:rsid w:val="00E34B66"/>
    <w:rsid w:val="00E352D2"/>
    <w:rsid w:val="00E35521"/>
    <w:rsid w:val="00E35791"/>
    <w:rsid w:val="00E35F89"/>
    <w:rsid w:val="00E36B40"/>
    <w:rsid w:val="00E37BF3"/>
    <w:rsid w:val="00E405D3"/>
    <w:rsid w:val="00E41637"/>
    <w:rsid w:val="00E4317F"/>
    <w:rsid w:val="00E44086"/>
    <w:rsid w:val="00E44EFE"/>
    <w:rsid w:val="00E455D2"/>
    <w:rsid w:val="00E462BA"/>
    <w:rsid w:val="00E47ACC"/>
    <w:rsid w:val="00E51A66"/>
    <w:rsid w:val="00E520C4"/>
    <w:rsid w:val="00E521AD"/>
    <w:rsid w:val="00E52258"/>
    <w:rsid w:val="00E52674"/>
    <w:rsid w:val="00E534AF"/>
    <w:rsid w:val="00E61164"/>
    <w:rsid w:val="00E61A88"/>
    <w:rsid w:val="00E63AE9"/>
    <w:rsid w:val="00E63EBB"/>
    <w:rsid w:val="00E63F79"/>
    <w:rsid w:val="00E649F0"/>
    <w:rsid w:val="00E65364"/>
    <w:rsid w:val="00E661D6"/>
    <w:rsid w:val="00E70455"/>
    <w:rsid w:val="00E70553"/>
    <w:rsid w:val="00E713B2"/>
    <w:rsid w:val="00E719A8"/>
    <w:rsid w:val="00E72AFB"/>
    <w:rsid w:val="00E73E62"/>
    <w:rsid w:val="00E75110"/>
    <w:rsid w:val="00E76DF6"/>
    <w:rsid w:val="00E7722F"/>
    <w:rsid w:val="00E80CDB"/>
    <w:rsid w:val="00E827C8"/>
    <w:rsid w:val="00E85062"/>
    <w:rsid w:val="00E85F64"/>
    <w:rsid w:val="00E86523"/>
    <w:rsid w:val="00E878C1"/>
    <w:rsid w:val="00E91F3E"/>
    <w:rsid w:val="00E93BF4"/>
    <w:rsid w:val="00E94553"/>
    <w:rsid w:val="00E95D66"/>
    <w:rsid w:val="00E970DF"/>
    <w:rsid w:val="00E97277"/>
    <w:rsid w:val="00E97ADF"/>
    <w:rsid w:val="00EA1F15"/>
    <w:rsid w:val="00EA3DC4"/>
    <w:rsid w:val="00EA4424"/>
    <w:rsid w:val="00EA5ADC"/>
    <w:rsid w:val="00EA5CB8"/>
    <w:rsid w:val="00EB1C00"/>
    <w:rsid w:val="00EB2F79"/>
    <w:rsid w:val="00EB39C9"/>
    <w:rsid w:val="00EB4241"/>
    <w:rsid w:val="00EB4FD4"/>
    <w:rsid w:val="00EB5F75"/>
    <w:rsid w:val="00EC06D6"/>
    <w:rsid w:val="00EC2141"/>
    <w:rsid w:val="00EC3019"/>
    <w:rsid w:val="00EC405A"/>
    <w:rsid w:val="00EC43B1"/>
    <w:rsid w:val="00EC7734"/>
    <w:rsid w:val="00ED0D06"/>
    <w:rsid w:val="00ED1F8C"/>
    <w:rsid w:val="00ED28A3"/>
    <w:rsid w:val="00ED2C6A"/>
    <w:rsid w:val="00ED3861"/>
    <w:rsid w:val="00ED4F7D"/>
    <w:rsid w:val="00EE2D33"/>
    <w:rsid w:val="00EE32BD"/>
    <w:rsid w:val="00EE5921"/>
    <w:rsid w:val="00EE684A"/>
    <w:rsid w:val="00EE765D"/>
    <w:rsid w:val="00EE77DE"/>
    <w:rsid w:val="00EE7D9D"/>
    <w:rsid w:val="00EF1E98"/>
    <w:rsid w:val="00EF43CF"/>
    <w:rsid w:val="00EF45D4"/>
    <w:rsid w:val="00EF4895"/>
    <w:rsid w:val="00EF508E"/>
    <w:rsid w:val="00EF7982"/>
    <w:rsid w:val="00F00A82"/>
    <w:rsid w:val="00F02029"/>
    <w:rsid w:val="00F022ED"/>
    <w:rsid w:val="00F03F43"/>
    <w:rsid w:val="00F04CB6"/>
    <w:rsid w:val="00F05FFD"/>
    <w:rsid w:val="00F07D27"/>
    <w:rsid w:val="00F1064A"/>
    <w:rsid w:val="00F10F39"/>
    <w:rsid w:val="00F11C67"/>
    <w:rsid w:val="00F124BF"/>
    <w:rsid w:val="00F12702"/>
    <w:rsid w:val="00F12A9E"/>
    <w:rsid w:val="00F155B0"/>
    <w:rsid w:val="00F16F84"/>
    <w:rsid w:val="00F17B7F"/>
    <w:rsid w:val="00F20E07"/>
    <w:rsid w:val="00F232D5"/>
    <w:rsid w:val="00F24AA2"/>
    <w:rsid w:val="00F25DFA"/>
    <w:rsid w:val="00F265E8"/>
    <w:rsid w:val="00F27075"/>
    <w:rsid w:val="00F2732A"/>
    <w:rsid w:val="00F276ED"/>
    <w:rsid w:val="00F279C0"/>
    <w:rsid w:val="00F311B7"/>
    <w:rsid w:val="00F31939"/>
    <w:rsid w:val="00F325B2"/>
    <w:rsid w:val="00F33669"/>
    <w:rsid w:val="00F34CF3"/>
    <w:rsid w:val="00F41C65"/>
    <w:rsid w:val="00F42123"/>
    <w:rsid w:val="00F4224B"/>
    <w:rsid w:val="00F475E9"/>
    <w:rsid w:val="00F47A7C"/>
    <w:rsid w:val="00F47B0D"/>
    <w:rsid w:val="00F47C6D"/>
    <w:rsid w:val="00F50B1B"/>
    <w:rsid w:val="00F52641"/>
    <w:rsid w:val="00F5334F"/>
    <w:rsid w:val="00F544D3"/>
    <w:rsid w:val="00F561BB"/>
    <w:rsid w:val="00F572B5"/>
    <w:rsid w:val="00F574F9"/>
    <w:rsid w:val="00F57DD8"/>
    <w:rsid w:val="00F60581"/>
    <w:rsid w:val="00F606C9"/>
    <w:rsid w:val="00F63540"/>
    <w:rsid w:val="00F64577"/>
    <w:rsid w:val="00F66D9A"/>
    <w:rsid w:val="00F6743D"/>
    <w:rsid w:val="00F70F74"/>
    <w:rsid w:val="00F733E6"/>
    <w:rsid w:val="00F762CD"/>
    <w:rsid w:val="00F85A51"/>
    <w:rsid w:val="00F903C9"/>
    <w:rsid w:val="00F907C2"/>
    <w:rsid w:val="00F9113B"/>
    <w:rsid w:val="00F91817"/>
    <w:rsid w:val="00F91876"/>
    <w:rsid w:val="00F94EC2"/>
    <w:rsid w:val="00F95707"/>
    <w:rsid w:val="00F95815"/>
    <w:rsid w:val="00F97E77"/>
    <w:rsid w:val="00FA043C"/>
    <w:rsid w:val="00FA40D3"/>
    <w:rsid w:val="00FA45A4"/>
    <w:rsid w:val="00FA4AAC"/>
    <w:rsid w:val="00FA4D11"/>
    <w:rsid w:val="00FA4DA3"/>
    <w:rsid w:val="00FA5A26"/>
    <w:rsid w:val="00FB0536"/>
    <w:rsid w:val="00FB2583"/>
    <w:rsid w:val="00FB263A"/>
    <w:rsid w:val="00FB270C"/>
    <w:rsid w:val="00FB29BA"/>
    <w:rsid w:val="00FB29C2"/>
    <w:rsid w:val="00FB4992"/>
    <w:rsid w:val="00FB68CE"/>
    <w:rsid w:val="00FB6A58"/>
    <w:rsid w:val="00FB7031"/>
    <w:rsid w:val="00FC0F1D"/>
    <w:rsid w:val="00FC2502"/>
    <w:rsid w:val="00FC25C4"/>
    <w:rsid w:val="00FC3B4D"/>
    <w:rsid w:val="00FC5345"/>
    <w:rsid w:val="00FC5FB4"/>
    <w:rsid w:val="00FC7A17"/>
    <w:rsid w:val="00FD41E0"/>
    <w:rsid w:val="00FD69E9"/>
    <w:rsid w:val="00FD7302"/>
    <w:rsid w:val="00FD7456"/>
    <w:rsid w:val="00FE39C7"/>
    <w:rsid w:val="00FE4F6B"/>
    <w:rsid w:val="00FE60BA"/>
    <w:rsid w:val="00FE60E7"/>
    <w:rsid w:val="00FE628A"/>
    <w:rsid w:val="00FE6918"/>
    <w:rsid w:val="00FF199A"/>
    <w:rsid w:val="00FF3886"/>
    <w:rsid w:val="00FF4019"/>
    <w:rsid w:val="00FF5C31"/>
    <w:rsid w:val="00FF730E"/>
    <w:rsid w:val="00FF7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369"/>
  </w:style>
  <w:style w:type="paragraph" w:styleId="Heading1">
    <w:name w:val="heading 1"/>
    <w:basedOn w:val="Normal"/>
    <w:next w:val="Normal"/>
    <w:qFormat/>
    <w:rsid w:val="002B2369"/>
    <w:pPr>
      <w:keepNext/>
      <w:tabs>
        <w:tab w:val="left" w:pos="4500"/>
        <w:tab w:val="left" w:pos="6480"/>
      </w:tabs>
      <w:outlineLvl w:val="0"/>
    </w:pPr>
    <w:rPr>
      <w:rFonts w:ascii="Times New Roman" w:hAnsi="Times New Roman"/>
      <w:caps/>
      <w:sz w:val="24"/>
    </w:rPr>
  </w:style>
  <w:style w:type="paragraph" w:styleId="Heading2">
    <w:name w:val="heading 2"/>
    <w:basedOn w:val="Normal"/>
    <w:next w:val="Normal"/>
    <w:qFormat/>
    <w:rsid w:val="002B2369"/>
    <w:pPr>
      <w:keepNext/>
      <w:outlineLvl w:val="1"/>
    </w:pPr>
    <w:rPr>
      <w:sz w:val="60"/>
    </w:rPr>
  </w:style>
  <w:style w:type="paragraph" w:styleId="Heading3">
    <w:name w:val="heading 3"/>
    <w:basedOn w:val="Normal"/>
    <w:next w:val="Normal"/>
    <w:link w:val="Heading3Char"/>
    <w:qFormat/>
    <w:rsid w:val="002B2369"/>
    <w:pPr>
      <w:keepNext/>
      <w:jc w:val="center"/>
      <w:outlineLvl w:val="2"/>
    </w:pPr>
    <w:rPr>
      <w:b/>
      <w:bCs/>
      <w:color w:val="FF0000"/>
      <w:sz w:val="72"/>
    </w:rPr>
  </w:style>
  <w:style w:type="paragraph" w:styleId="Heading4">
    <w:name w:val="heading 4"/>
    <w:basedOn w:val="Normal"/>
    <w:next w:val="Normal"/>
    <w:qFormat/>
    <w:rsid w:val="002B2369"/>
    <w:pPr>
      <w:keepNext/>
      <w:jc w:val="right"/>
      <w:outlineLvl w:val="3"/>
    </w:pPr>
    <w:rPr>
      <w:rFonts w:ascii="Times New Roman" w:hAnsi="Times New Roman"/>
      <w:b/>
      <w:sz w:val="24"/>
    </w:rPr>
  </w:style>
  <w:style w:type="paragraph" w:styleId="Heading5">
    <w:name w:val="heading 5"/>
    <w:basedOn w:val="Normal"/>
    <w:next w:val="Normal"/>
    <w:link w:val="Heading5Char"/>
    <w:qFormat/>
    <w:rsid w:val="002B2369"/>
    <w:pPr>
      <w:keepNext/>
      <w:outlineLvl w:val="4"/>
    </w:pPr>
    <w:rPr>
      <w:rFonts w:ascii="Times New Roman" w:hAnsi="Times New Roman"/>
      <w:b/>
      <w:sz w:val="24"/>
    </w:rPr>
  </w:style>
  <w:style w:type="paragraph" w:styleId="Heading6">
    <w:name w:val="heading 6"/>
    <w:basedOn w:val="Normal"/>
    <w:next w:val="Normal"/>
    <w:qFormat/>
    <w:rsid w:val="002B2369"/>
    <w:pPr>
      <w:keepNext/>
      <w:jc w:val="right"/>
      <w:outlineLvl w:val="5"/>
    </w:pPr>
    <w:rPr>
      <w:rFonts w:ascii="Times New Roman" w:hAnsi="Times New Roman"/>
      <w:bCs/>
      <w:sz w:val="24"/>
    </w:rPr>
  </w:style>
  <w:style w:type="paragraph" w:styleId="Heading7">
    <w:name w:val="heading 7"/>
    <w:basedOn w:val="Normal"/>
    <w:next w:val="Normal"/>
    <w:qFormat/>
    <w:rsid w:val="002B2369"/>
    <w:pPr>
      <w:keepNext/>
      <w:jc w:val="center"/>
      <w:outlineLvl w:val="6"/>
    </w:pPr>
    <w:rPr>
      <w:rFonts w:ascii="Tahoma" w:hAnsi="Tahoma"/>
      <w:b/>
      <w:color w:val="800000"/>
      <w:sz w:val="40"/>
    </w:rPr>
  </w:style>
  <w:style w:type="paragraph" w:styleId="Heading8">
    <w:name w:val="heading 8"/>
    <w:basedOn w:val="Normal"/>
    <w:next w:val="Normal"/>
    <w:qFormat/>
    <w:rsid w:val="002B2369"/>
    <w:pPr>
      <w:keepNext/>
      <w:jc w:val="center"/>
      <w:outlineLvl w:val="7"/>
    </w:pPr>
    <w:rPr>
      <w:rFonts w:ascii="Albertus" w:hAnsi="Albertus"/>
      <w:b/>
      <w:color w:val="800000"/>
      <w:sz w:val="52"/>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rsid w:val="002B2369"/>
    <w:pPr>
      <w:keepNext/>
      <w:jc w:val="center"/>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B2369"/>
    <w:pPr>
      <w:framePr w:w="7920" w:h="1980" w:hRule="exact" w:hSpace="180" w:wrap="auto" w:hAnchor="page" w:xAlign="center" w:yAlign="bottom"/>
      <w:ind w:left="2880"/>
    </w:pPr>
    <w:rPr>
      <w:sz w:val="24"/>
    </w:rPr>
  </w:style>
  <w:style w:type="paragraph" w:styleId="EnvelopeReturn">
    <w:name w:val="envelope return"/>
    <w:basedOn w:val="Normal"/>
    <w:rsid w:val="002B2369"/>
  </w:style>
  <w:style w:type="paragraph" w:styleId="Title">
    <w:name w:val="Title"/>
    <w:basedOn w:val="Normal"/>
    <w:qFormat/>
    <w:rsid w:val="002B2369"/>
    <w:pPr>
      <w:jc w:val="center"/>
    </w:pPr>
    <w:rPr>
      <w:rFonts w:ascii="Times New Roman" w:hAnsi="Times New Roman"/>
      <w:b/>
      <w:sz w:val="24"/>
    </w:rPr>
  </w:style>
  <w:style w:type="paragraph" w:styleId="Header">
    <w:name w:val="header"/>
    <w:basedOn w:val="Normal"/>
    <w:rsid w:val="002B2369"/>
    <w:pPr>
      <w:tabs>
        <w:tab w:val="center" w:pos="4320"/>
        <w:tab w:val="right" w:pos="8640"/>
      </w:tabs>
    </w:pPr>
  </w:style>
  <w:style w:type="paragraph" w:styleId="Footer">
    <w:name w:val="footer"/>
    <w:basedOn w:val="Normal"/>
    <w:rsid w:val="002B2369"/>
    <w:pPr>
      <w:tabs>
        <w:tab w:val="center" w:pos="4320"/>
        <w:tab w:val="right" w:pos="8640"/>
      </w:tabs>
    </w:pPr>
  </w:style>
  <w:style w:type="character" w:styleId="PageNumber">
    <w:name w:val="page number"/>
    <w:basedOn w:val="DefaultParagraphFont"/>
    <w:rsid w:val="002B2369"/>
  </w:style>
  <w:style w:type="paragraph" w:styleId="BodyText">
    <w:name w:val="Body Text"/>
    <w:basedOn w:val="Normal"/>
    <w:link w:val="BodyTextChar"/>
    <w:rsid w:val="002B2369"/>
    <w:pPr>
      <w:tabs>
        <w:tab w:val="left" w:pos="1440"/>
      </w:tabs>
    </w:pPr>
    <w:rPr>
      <w:rFonts w:ascii="Times New Roman" w:hAnsi="Times New Roman"/>
      <w:sz w:val="24"/>
    </w:rPr>
  </w:style>
  <w:style w:type="paragraph" w:styleId="Subtitle">
    <w:name w:val="Subtitle"/>
    <w:basedOn w:val="Normal"/>
    <w:qFormat/>
    <w:rsid w:val="002B2369"/>
    <w:pPr>
      <w:keepNext/>
      <w:keepLines/>
      <w:tabs>
        <w:tab w:val="left" w:pos="1131"/>
        <w:tab w:val="left" w:pos="1487"/>
      </w:tabs>
      <w:jc w:val="center"/>
    </w:pPr>
    <w:rPr>
      <w:rFonts w:ascii="Times New Roman" w:hAnsi="Times New Roman"/>
      <w:b/>
      <w:sz w:val="24"/>
    </w:rPr>
  </w:style>
  <w:style w:type="paragraph" w:styleId="BodyTextIndent">
    <w:name w:val="Body Text Indent"/>
    <w:basedOn w:val="Normal"/>
    <w:rsid w:val="002B2369"/>
    <w:pPr>
      <w:ind w:left="600"/>
    </w:pPr>
    <w:rPr>
      <w:rFonts w:ascii="Times New Roman" w:hAnsi="Times New Roman"/>
      <w:sz w:val="24"/>
    </w:rPr>
  </w:style>
  <w:style w:type="paragraph" w:styleId="Caption">
    <w:name w:val="caption"/>
    <w:basedOn w:val="Normal"/>
    <w:next w:val="Normal"/>
    <w:qFormat/>
    <w:rsid w:val="002B2369"/>
    <w:pPr>
      <w:keepNext/>
    </w:pPr>
    <w:rPr>
      <w:rFonts w:ascii="Times New Roman" w:hAnsi="Times New Roman"/>
      <w:bCs/>
      <w:sz w:val="24"/>
    </w:rPr>
  </w:style>
  <w:style w:type="character" w:styleId="Strong">
    <w:name w:val="Strong"/>
    <w:basedOn w:val="DefaultParagraphFont"/>
    <w:qFormat/>
    <w:rsid w:val="002B2369"/>
    <w:rPr>
      <w:b/>
      <w:bCs/>
    </w:rPr>
  </w:style>
  <w:style w:type="character" w:styleId="Emphasis">
    <w:name w:val="Emphasis"/>
    <w:basedOn w:val="DefaultParagraphFont"/>
    <w:qFormat/>
    <w:rsid w:val="002B2369"/>
    <w:rPr>
      <w:i/>
      <w:iCs/>
    </w:rPr>
  </w:style>
  <w:style w:type="character" w:styleId="FollowedHyperlink">
    <w:name w:val="FollowedHyperlink"/>
    <w:basedOn w:val="DefaultParagraphFont"/>
    <w:rsid w:val="002B2369"/>
    <w:rPr>
      <w:color w:val="800080"/>
      <w:u w:val="single"/>
    </w:rPr>
  </w:style>
  <w:style w:type="paragraph" w:styleId="DocumentMap">
    <w:name w:val="Document Map"/>
    <w:basedOn w:val="Normal"/>
    <w:semiHidden/>
    <w:rsid w:val="004E1A95"/>
    <w:pPr>
      <w:shd w:val="clear" w:color="auto" w:fill="000080"/>
    </w:pPr>
    <w:rPr>
      <w:rFonts w:ascii="Tahoma" w:hAnsi="Tahoma" w:cs="Tahoma"/>
    </w:rPr>
  </w:style>
  <w:style w:type="paragraph" w:styleId="BalloonText">
    <w:name w:val="Balloon Text"/>
    <w:basedOn w:val="Normal"/>
    <w:semiHidden/>
    <w:rsid w:val="00832F72"/>
    <w:rPr>
      <w:rFonts w:ascii="Tahoma" w:hAnsi="Tahoma" w:cs="Tahoma"/>
      <w:sz w:val="16"/>
      <w:szCs w:val="16"/>
    </w:rPr>
  </w:style>
  <w:style w:type="paragraph" w:styleId="NormalWeb">
    <w:name w:val="Normal (Web)"/>
    <w:basedOn w:val="Normal"/>
    <w:rsid w:val="005C764B"/>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rsid w:val="00E649F0"/>
    <w:rPr>
      <w:b/>
      <w:bCs/>
      <w:color w:val="FF0000"/>
      <w:sz w:val="72"/>
    </w:rPr>
  </w:style>
  <w:style w:type="paragraph" w:styleId="ListParagraph">
    <w:name w:val="List Paragraph"/>
    <w:basedOn w:val="Normal"/>
    <w:uiPriority w:val="34"/>
    <w:qFormat/>
    <w:rsid w:val="000E0431"/>
    <w:pPr>
      <w:ind w:left="720"/>
      <w:contextualSpacing/>
    </w:pPr>
  </w:style>
  <w:style w:type="character" w:customStyle="1" w:styleId="Heading5Char">
    <w:name w:val="Heading 5 Char"/>
    <w:basedOn w:val="DefaultParagraphFont"/>
    <w:link w:val="Heading5"/>
    <w:rsid w:val="00250170"/>
    <w:rPr>
      <w:rFonts w:ascii="Times New Roman" w:hAnsi="Times New Roman"/>
      <w:b/>
      <w:sz w:val="24"/>
    </w:rPr>
  </w:style>
  <w:style w:type="character" w:customStyle="1" w:styleId="BodyTextChar">
    <w:name w:val="Body Text Char"/>
    <w:basedOn w:val="DefaultParagraphFont"/>
    <w:link w:val="BodyText"/>
    <w:rsid w:val="00DE0E81"/>
    <w:rPr>
      <w:rFonts w:ascii="Times New Roman" w:hAnsi="Times New Roman"/>
      <w:sz w:val="24"/>
    </w:rPr>
  </w:style>
  <w:style w:type="paragraph" w:customStyle="1" w:styleId="TxBrp1">
    <w:name w:val="TxBr_p1"/>
    <w:basedOn w:val="Normal"/>
    <w:rsid w:val="00AD53E4"/>
    <w:pPr>
      <w:widowControl w:val="0"/>
      <w:tabs>
        <w:tab w:val="left" w:pos="204"/>
      </w:tabs>
      <w:autoSpaceDE w:val="0"/>
      <w:autoSpaceDN w:val="0"/>
      <w:adjustRightInd w:val="0"/>
      <w:spacing w:line="277" w:lineRule="atLeast"/>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369"/>
  </w:style>
  <w:style w:type="paragraph" w:styleId="Heading1">
    <w:name w:val="heading 1"/>
    <w:basedOn w:val="Normal"/>
    <w:next w:val="Normal"/>
    <w:qFormat/>
    <w:rsid w:val="002B2369"/>
    <w:pPr>
      <w:keepNext/>
      <w:tabs>
        <w:tab w:val="left" w:pos="4500"/>
        <w:tab w:val="left" w:pos="6480"/>
      </w:tabs>
      <w:outlineLvl w:val="0"/>
    </w:pPr>
    <w:rPr>
      <w:rFonts w:ascii="Times New Roman" w:hAnsi="Times New Roman"/>
      <w:caps/>
      <w:sz w:val="24"/>
    </w:rPr>
  </w:style>
  <w:style w:type="paragraph" w:styleId="Heading2">
    <w:name w:val="heading 2"/>
    <w:basedOn w:val="Normal"/>
    <w:next w:val="Normal"/>
    <w:qFormat/>
    <w:rsid w:val="002B2369"/>
    <w:pPr>
      <w:keepNext/>
      <w:outlineLvl w:val="1"/>
    </w:pPr>
    <w:rPr>
      <w:sz w:val="60"/>
    </w:rPr>
  </w:style>
  <w:style w:type="paragraph" w:styleId="Heading3">
    <w:name w:val="heading 3"/>
    <w:basedOn w:val="Normal"/>
    <w:next w:val="Normal"/>
    <w:link w:val="Heading3Char"/>
    <w:qFormat/>
    <w:rsid w:val="002B2369"/>
    <w:pPr>
      <w:keepNext/>
      <w:jc w:val="center"/>
      <w:outlineLvl w:val="2"/>
    </w:pPr>
    <w:rPr>
      <w:b/>
      <w:bCs/>
      <w:color w:val="FF0000"/>
      <w:sz w:val="72"/>
    </w:rPr>
  </w:style>
  <w:style w:type="paragraph" w:styleId="Heading4">
    <w:name w:val="heading 4"/>
    <w:basedOn w:val="Normal"/>
    <w:next w:val="Normal"/>
    <w:qFormat/>
    <w:rsid w:val="002B2369"/>
    <w:pPr>
      <w:keepNext/>
      <w:jc w:val="right"/>
      <w:outlineLvl w:val="3"/>
    </w:pPr>
    <w:rPr>
      <w:rFonts w:ascii="Times New Roman" w:hAnsi="Times New Roman"/>
      <w:b/>
      <w:sz w:val="24"/>
    </w:rPr>
  </w:style>
  <w:style w:type="paragraph" w:styleId="Heading5">
    <w:name w:val="heading 5"/>
    <w:basedOn w:val="Normal"/>
    <w:next w:val="Normal"/>
    <w:link w:val="Heading5Char"/>
    <w:qFormat/>
    <w:rsid w:val="002B2369"/>
    <w:pPr>
      <w:keepNext/>
      <w:outlineLvl w:val="4"/>
    </w:pPr>
    <w:rPr>
      <w:rFonts w:ascii="Times New Roman" w:hAnsi="Times New Roman"/>
      <w:b/>
      <w:sz w:val="24"/>
    </w:rPr>
  </w:style>
  <w:style w:type="paragraph" w:styleId="Heading6">
    <w:name w:val="heading 6"/>
    <w:basedOn w:val="Normal"/>
    <w:next w:val="Normal"/>
    <w:qFormat/>
    <w:rsid w:val="002B2369"/>
    <w:pPr>
      <w:keepNext/>
      <w:jc w:val="right"/>
      <w:outlineLvl w:val="5"/>
    </w:pPr>
    <w:rPr>
      <w:rFonts w:ascii="Times New Roman" w:hAnsi="Times New Roman"/>
      <w:bCs/>
      <w:sz w:val="24"/>
    </w:rPr>
  </w:style>
  <w:style w:type="paragraph" w:styleId="Heading7">
    <w:name w:val="heading 7"/>
    <w:basedOn w:val="Normal"/>
    <w:next w:val="Normal"/>
    <w:qFormat/>
    <w:rsid w:val="002B2369"/>
    <w:pPr>
      <w:keepNext/>
      <w:jc w:val="center"/>
      <w:outlineLvl w:val="6"/>
    </w:pPr>
    <w:rPr>
      <w:rFonts w:ascii="Tahoma" w:hAnsi="Tahoma"/>
      <w:b/>
      <w:color w:val="800000"/>
      <w:sz w:val="40"/>
    </w:rPr>
  </w:style>
  <w:style w:type="paragraph" w:styleId="Heading8">
    <w:name w:val="heading 8"/>
    <w:basedOn w:val="Normal"/>
    <w:next w:val="Normal"/>
    <w:qFormat/>
    <w:rsid w:val="002B2369"/>
    <w:pPr>
      <w:keepNext/>
      <w:jc w:val="center"/>
      <w:outlineLvl w:val="7"/>
    </w:pPr>
    <w:rPr>
      <w:rFonts w:ascii="Albertus" w:hAnsi="Albertus"/>
      <w:b/>
      <w:color w:val="800000"/>
      <w:sz w:val="52"/>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rsid w:val="002B2369"/>
    <w:pPr>
      <w:keepNext/>
      <w:jc w:val="center"/>
      <w:outlineLvl w:val="8"/>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B2369"/>
    <w:pPr>
      <w:framePr w:w="7920" w:h="1980" w:hRule="exact" w:hSpace="180" w:wrap="auto" w:hAnchor="page" w:xAlign="center" w:yAlign="bottom"/>
      <w:ind w:left="2880"/>
    </w:pPr>
    <w:rPr>
      <w:sz w:val="24"/>
    </w:rPr>
  </w:style>
  <w:style w:type="paragraph" w:styleId="EnvelopeReturn">
    <w:name w:val="envelope return"/>
    <w:basedOn w:val="Normal"/>
    <w:rsid w:val="002B2369"/>
  </w:style>
  <w:style w:type="paragraph" w:styleId="Title">
    <w:name w:val="Title"/>
    <w:basedOn w:val="Normal"/>
    <w:qFormat/>
    <w:rsid w:val="002B2369"/>
    <w:pPr>
      <w:jc w:val="center"/>
    </w:pPr>
    <w:rPr>
      <w:rFonts w:ascii="Times New Roman" w:hAnsi="Times New Roman"/>
      <w:b/>
      <w:sz w:val="24"/>
    </w:rPr>
  </w:style>
  <w:style w:type="paragraph" w:styleId="Header">
    <w:name w:val="header"/>
    <w:basedOn w:val="Normal"/>
    <w:rsid w:val="002B2369"/>
    <w:pPr>
      <w:tabs>
        <w:tab w:val="center" w:pos="4320"/>
        <w:tab w:val="right" w:pos="8640"/>
      </w:tabs>
    </w:pPr>
  </w:style>
  <w:style w:type="paragraph" w:styleId="Footer">
    <w:name w:val="footer"/>
    <w:basedOn w:val="Normal"/>
    <w:rsid w:val="002B2369"/>
    <w:pPr>
      <w:tabs>
        <w:tab w:val="center" w:pos="4320"/>
        <w:tab w:val="right" w:pos="8640"/>
      </w:tabs>
    </w:pPr>
  </w:style>
  <w:style w:type="character" w:styleId="PageNumber">
    <w:name w:val="page number"/>
    <w:basedOn w:val="DefaultParagraphFont"/>
    <w:rsid w:val="002B2369"/>
  </w:style>
  <w:style w:type="paragraph" w:styleId="BodyText">
    <w:name w:val="Body Text"/>
    <w:basedOn w:val="Normal"/>
    <w:link w:val="BodyTextChar"/>
    <w:rsid w:val="002B2369"/>
    <w:pPr>
      <w:tabs>
        <w:tab w:val="left" w:pos="1440"/>
      </w:tabs>
    </w:pPr>
    <w:rPr>
      <w:rFonts w:ascii="Times New Roman" w:hAnsi="Times New Roman"/>
      <w:sz w:val="24"/>
    </w:rPr>
  </w:style>
  <w:style w:type="paragraph" w:styleId="Subtitle">
    <w:name w:val="Subtitle"/>
    <w:basedOn w:val="Normal"/>
    <w:qFormat/>
    <w:rsid w:val="002B2369"/>
    <w:pPr>
      <w:keepNext/>
      <w:keepLines/>
      <w:tabs>
        <w:tab w:val="left" w:pos="1131"/>
        <w:tab w:val="left" w:pos="1487"/>
      </w:tabs>
      <w:jc w:val="center"/>
    </w:pPr>
    <w:rPr>
      <w:rFonts w:ascii="Times New Roman" w:hAnsi="Times New Roman"/>
      <w:b/>
      <w:sz w:val="24"/>
    </w:rPr>
  </w:style>
  <w:style w:type="paragraph" w:styleId="BodyTextIndent">
    <w:name w:val="Body Text Indent"/>
    <w:basedOn w:val="Normal"/>
    <w:rsid w:val="002B2369"/>
    <w:pPr>
      <w:ind w:left="600"/>
    </w:pPr>
    <w:rPr>
      <w:rFonts w:ascii="Times New Roman" w:hAnsi="Times New Roman"/>
      <w:sz w:val="24"/>
    </w:rPr>
  </w:style>
  <w:style w:type="paragraph" w:styleId="Caption">
    <w:name w:val="caption"/>
    <w:basedOn w:val="Normal"/>
    <w:next w:val="Normal"/>
    <w:qFormat/>
    <w:rsid w:val="002B2369"/>
    <w:pPr>
      <w:keepNext/>
    </w:pPr>
    <w:rPr>
      <w:rFonts w:ascii="Times New Roman" w:hAnsi="Times New Roman"/>
      <w:bCs/>
      <w:sz w:val="24"/>
    </w:rPr>
  </w:style>
  <w:style w:type="character" w:styleId="Strong">
    <w:name w:val="Strong"/>
    <w:basedOn w:val="DefaultParagraphFont"/>
    <w:qFormat/>
    <w:rsid w:val="002B2369"/>
    <w:rPr>
      <w:b/>
      <w:bCs/>
    </w:rPr>
  </w:style>
  <w:style w:type="character" w:styleId="Emphasis">
    <w:name w:val="Emphasis"/>
    <w:basedOn w:val="DefaultParagraphFont"/>
    <w:qFormat/>
    <w:rsid w:val="002B2369"/>
    <w:rPr>
      <w:i/>
      <w:iCs/>
    </w:rPr>
  </w:style>
  <w:style w:type="character" w:styleId="FollowedHyperlink">
    <w:name w:val="FollowedHyperlink"/>
    <w:basedOn w:val="DefaultParagraphFont"/>
    <w:rsid w:val="002B2369"/>
    <w:rPr>
      <w:color w:val="800080"/>
      <w:u w:val="single"/>
    </w:rPr>
  </w:style>
  <w:style w:type="paragraph" w:styleId="DocumentMap">
    <w:name w:val="Document Map"/>
    <w:basedOn w:val="Normal"/>
    <w:semiHidden/>
    <w:rsid w:val="004E1A95"/>
    <w:pPr>
      <w:shd w:val="clear" w:color="auto" w:fill="000080"/>
    </w:pPr>
    <w:rPr>
      <w:rFonts w:ascii="Tahoma" w:hAnsi="Tahoma" w:cs="Tahoma"/>
    </w:rPr>
  </w:style>
  <w:style w:type="paragraph" w:styleId="BalloonText">
    <w:name w:val="Balloon Text"/>
    <w:basedOn w:val="Normal"/>
    <w:semiHidden/>
    <w:rsid w:val="00832F72"/>
    <w:rPr>
      <w:rFonts w:ascii="Tahoma" w:hAnsi="Tahoma" w:cs="Tahoma"/>
      <w:sz w:val="16"/>
      <w:szCs w:val="16"/>
    </w:rPr>
  </w:style>
  <w:style w:type="paragraph" w:styleId="NormalWeb">
    <w:name w:val="Normal (Web)"/>
    <w:basedOn w:val="Normal"/>
    <w:rsid w:val="005C764B"/>
    <w:pPr>
      <w:spacing w:before="100" w:beforeAutospacing="1" w:after="100" w:afterAutospacing="1"/>
    </w:pPr>
    <w:rPr>
      <w:rFonts w:ascii="Times New Roman" w:hAnsi="Times New Roman"/>
      <w:sz w:val="24"/>
      <w:szCs w:val="24"/>
    </w:rPr>
  </w:style>
  <w:style w:type="character" w:customStyle="1" w:styleId="Heading3Char">
    <w:name w:val="Heading 3 Char"/>
    <w:basedOn w:val="DefaultParagraphFont"/>
    <w:link w:val="Heading3"/>
    <w:rsid w:val="00E649F0"/>
    <w:rPr>
      <w:b/>
      <w:bCs/>
      <w:color w:val="FF0000"/>
      <w:sz w:val="72"/>
    </w:rPr>
  </w:style>
  <w:style w:type="paragraph" w:styleId="ListParagraph">
    <w:name w:val="List Paragraph"/>
    <w:basedOn w:val="Normal"/>
    <w:uiPriority w:val="34"/>
    <w:qFormat/>
    <w:rsid w:val="000E0431"/>
    <w:pPr>
      <w:ind w:left="720"/>
      <w:contextualSpacing/>
    </w:pPr>
  </w:style>
  <w:style w:type="character" w:customStyle="1" w:styleId="Heading5Char">
    <w:name w:val="Heading 5 Char"/>
    <w:basedOn w:val="DefaultParagraphFont"/>
    <w:link w:val="Heading5"/>
    <w:rsid w:val="00250170"/>
    <w:rPr>
      <w:rFonts w:ascii="Times New Roman" w:hAnsi="Times New Roman"/>
      <w:b/>
      <w:sz w:val="24"/>
    </w:rPr>
  </w:style>
  <w:style w:type="character" w:customStyle="1" w:styleId="BodyTextChar">
    <w:name w:val="Body Text Char"/>
    <w:basedOn w:val="DefaultParagraphFont"/>
    <w:link w:val="BodyText"/>
    <w:rsid w:val="00DE0E81"/>
    <w:rPr>
      <w:rFonts w:ascii="Times New Roman" w:hAnsi="Times New Roman"/>
      <w:sz w:val="24"/>
    </w:rPr>
  </w:style>
  <w:style w:type="paragraph" w:customStyle="1" w:styleId="TxBrp1">
    <w:name w:val="TxBr_p1"/>
    <w:basedOn w:val="Normal"/>
    <w:rsid w:val="00AD53E4"/>
    <w:pPr>
      <w:widowControl w:val="0"/>
      <w:tabs>
        <w:tab w:val="left" w:pos="204"/>
      </w:tabs>
      <w:autoSpaceDE w:val="0"/>
      <w:autoSpaceDN w:val="0"/>
      <w:adjustRightInd w:val="0"/>
      <w:spacing w:line="277" w:lineRule="atLeas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9537">
      <w:bodyDiv w:val="1"/>
      <w:marLeft w:val="0"/>
      <w:marRight w:val="0"/>
      <w:marTop w:val="0"/>
      <w:marBottom w:val="0"/>
      <w:divBdr>
        <w:top w:val="none" w:sz="0" w:space="0" w:color="auto"/>
        <w:left w:val="none" w:sz="0" w:space="0" w:color="auto"/>
        <w:bottom w:val="none" w:sz="0" w:space="0" w:color="auto"/>
        <w:right w:val="none" w:sz="0" w:space="0" w:color="auto"/>
      </w:divBdr>
    </w:div>
    <w:div w:id="46878901">
      <w:bodyDiv w:val="1"/>
      <w:marLeft w:val="0"/>
      <w:marRight w:val="0"/>
      <w:marTop w:val="0"/>
      <w:marBottom w:val="0"/>
      <w:divBdr>
        <w:top w:val="none" w:sz="0" w:space="0" w:color="auto"/>
        <w:left w:val="none" w:sz="0" w:space="0" w:color="auto"/>
        <w:bottom w:val="none" w:sz="0" w:space="0" w:color="auto"/>
        <w:right w:val="none" w:sz="0" w:space="0" w:color="auto"/>
      </w:divBdr>
    </w:div>
    <w:div w:id="96028747">
      <w:bodyDiv w:val="1"/>
      <w:marLeft w:val="0"/>
      <w:marRight w:val="0"/>
      <w:marTop w:val="0"/>
      <w:marBottom w:val="0"/>
      <w:divBdr>
        <w:top w:val="none" w:sz="0" w:space="0" w:color="auto"/>
        <w:left w:val="none" w:sz="0" w:space="0" w:color="auto"/>
        <w:bottom w:val="none" w:sz="0" w:space="0" w:color="auto"/>
        <w:right w:val="none" w:sz="0" w:space="0" w:color="auto"/>
      </w:divBdr>
    </w:div>
    <w:div w:id="111095974">
      <w:bodyDiv w:val="1"/>
      <w:marLeft w:val="0"/>
      <w:marRight w:val="0"/>
      <w:marTop w:val="0"/>
      <w:marBottom w:val="0"/>
      <w:divBdr>
        <w:top w:val="none" w:sz="0" w:space="0" w:color="auto"/>
        <w:left w:val="none" w:sz="0" w:space="0" w:color="auto"/>
        <w:bottom w:val="none" w:sz="0" w:space="0" w:color="auto"/>
        <w:right w:val="none" w:sz="0" w:space="0" w:color="auto"/>
      </w:divBdr>
    </w:div>
    <w:div w:id="187527597">
      <w:bodyDiv w:val="1"/>
      <w:marLeft w:val="0"/>
      <w:marRight w:val="0"/>
      <w:marTop w:val="0"/>
      <w:marBottom w:val="0"/>
      <w:divBdr>
        <w:top w:val="none" w:sz="0" w:space="0" w:color="auto"/>
        <w:left w:val="none" w:sz="0" w:space="0" w:color="auto"/>
        <w:bottom w:val="none" w:sz="0" w:space="0" w:color="auto"/>
        <w:right w:val="none" w:sz="0" w:space="0" w:color="auto"/>
      </w:divBdr>
    </w:div>
    <w:div w:id="344210759">
      <w:bodyDiv w:val="1"/>
      <w:marLeft w:val="0"/>
      <w:marRight w:val="0"/>
      <w:marTop w:val="0"/>
      <w:marBottom w:val="0"/>
      <w:divBdr>
        <w:top w:val="none" w:sz="0" w:space="0" w:color="auto"/>
        <w:left w:val="none" w:sz="0" w:space="0" w:color="auto"/>
        <w:bottom w:val="none" w:sz="0" w:space="0" w:color="auto"/>
        <w:right w:val="none" w:sz="0" w:space="0" w:color="auto"/>
      </w:divBdr>
    </w:div>
    <w:div w:id="346717988">
      <w:bodyDiv w:val="1"/>
      <w:marLeft w:val="0"/>
      <w:marRight w:val="0"/>
      <w:marTop w:val="0"/>
      <w:marBottom w:val="0"/>
      <w:divBdr>
        <w:top w:val="none" w:sz="0" w:space="0" w:color="auto"/>
        <w:left w:val="none" w:sz="0" w:space="0" w:color="auto"/>
        <w:bottom w:val="none" w:sz="0" w:space="0" w:color="auto"/>
        <w:right w:val="none" w:sz="0" w:space="0" w:color="auto"/>
      </w:divBdr>
    </w:div>
    <w:div w:id="406457972">
      <w:bodyDiv w:val="1"/>
      <w:marLeft w:val="0"/>
      <w:marRight w:val="0"/>
      <w:marTop w:val="0"/>
      <w:marBottom w:val="0"/>
      <w:divBdr>
        <w:top w:val="none" w:sz="0" w:space="0" w:color="auto"/>
        <w:left w:val="none" w:sz="0" w:space="0" w:color="auto"/>
        <w:bottom w:val="none" w:sz="0" w:space="0" w:color="auto"/>
        <w:right w:val="none" w:sz="0" w:space="0" w:color="auto"/>
      </w:divBdr>
    </w:div>
    <w:div w:id="441918136">
      <w:bodyDiv w:val="1"/>
      <w:marLeft w:val="0"/>
      <w:marRight w:val="0"/>
      <w:marTop w:val="0"/>
      <w:marBottom w:val="0"/>
      <w:divBdr>
        <w:top w:val="none" w:sz="0" w:space="0" w:color="auto"/>
        <w:left w:val="none" w:sz="0" w:space="0" w:color="auto"/>
        <w:bottom w:val="none" w:sz="0" w:space="0" w:color="auto"/>
        <w:right w:val="none" w:sz="0" w:space="0" w:color="auto"/>
      </w:divBdr>
    </w:div>
    <w:div w:id="443699089">
      <w:bodyDiv w:val="1"/>
      <w:marLeft w:val="0"/>
      <w:marRight w:val="0"/>
      <w:marTop w:val="0"/>
      <w:marBottom w:val="0"/>
      <w:divBdr>
        <w:top w:val="none" w:sz="0" w:space="0" w:color="auto"/>
        <w:left w:val="none" w:sz="0" w:space="0" w:color="auto"/>
        <w:bottom w:val="none" w:sz="0" w:space="0" w:color="auto"/>
        <w:right w:val="none" w:sz="0" w:space="0" w:color="auto"/>
      </w:divBdr>
    </w:div>
    <w:div w:id="498546605">
      <w:bodyDiv w:val="1"/>
      <w:marLeft w:val="0"/>
      <w:marRight w:val="0"/>
      <w:marTop w:val="0"/>
      <w:marBottom w:val="0"/>
      <w:divBdr>
        <w:top w:val="none" w:sz="0" w:space="0" w:color="auto"/>
        <w:left w:val="none" w:sz="0" w:space="0" w:color="auto"/>
        <w:bottom w:val="none" w:sz="0" w:space="0" w:color="auto"/>
        <w:right w:val="none" w:sz="0" w:space="0" w:color="auto"/>
      </w:divBdr>
    </w:div>
    <w:div w:id="680619543">
      <w:bodyDiv w:val="1"/>
      <w:marLeft w:val="0"/>
      <w:marRight w:val="0"/>
      <w:marTop w:val="0"/>
      <w:marBottom w:val="0"/>
      <w:divBdr>
        <w:top w:val="none" w:sz="0" w:space="0" w:color="auto"/>
        <w:left w:val="none" w:sz="0" w:space="0" w:color="auto"/>
        <w:bottom w:val="none" w:sz="0" w:space="0" w:color="auto"/>
        <w:right w:val="none" w:sz="0" w:space="0" w:color="auto"/>
      </w:divBdr>
    </w:div>
    <w:div w:id="699163052">
      <w:bodyDiv w:val="1"/>
      <w:marLeft w:val="0"/>
      <w:marRight w:val="0"/>
      <w:marTop w:val="0"/>
      <w:marBottom w:val="0"/>
      <w:divBdr>
        <w:top w:val="none" w:sz="0" w:space="0" w:color="auto"/>
        <w:left w:val="none" w:sz="0" w:space="0" w:color="auto"/>
        <w:bottom w:val="none" w:sz="0" w:space="0" w:color="auto"/>
        <w:right w:val="none" w:sz="0" w:space="0" w:color="auto"/>
      </w:divBdr>
    </w:div>
    <w:div w:id="744766506">
      <w:bodyDiv w:val="1"/>
      <w:marLeft w:val="0"/>
      <w:marRight w:val="0"/>
      <w:marTop w:val="0"/>
      <w:marBottom w:val="0"/>
      <w:divBdr>
        <w:top w:val="none" w:sz="0" w:space="0" w:color="auto"/>
        <w:left w:val="none" w:sz="0" w:space="0" w:color="auto"/>
        <w:bottom w:val="none" w:sz="0" w:space="0" w:color="auto"/>
        <w:right w:val="none" w:sz="0" w:space="0" w:color="auto"/>
      </w:divBdr>
    </w:div>
    <w:div w:id="753672946">
      <w:bodyDiv w:val="1"/>
      <w:marLeft w:val="0"/>
      <w:marRight w:val="0"/>
      <w:marTop w:val="0"/>
      <w:marBottom w:val="0"/>
      <w:divBdr>
        <w:top w:val="none" w:sz="0" w:space="0" w:color="auto"/>
        <w:left w:val="none" w:sz="0" w:space="0" w:color="auto"/>
        <w:bottom w:val="none" w:sz="0" w:space="0" w:color="auto"/>
        <w:right w:val="none" w:sz="0" w:space="0" w:color="auto"/>
      </w:divBdr>
    </w:div>
    <w:div w:id="755438404">
      <w:bodyDiv w:val="1"/>
      <w:marLeft w:val="0"/>
      <w:marRight w:val="0"/>
      <w:marTop w:val="0"/>
      <w:marBottom w:val="0"/>
      <w:divBdr>
        <w:top w:val="none" w:sz="0" w:space="0" w:color="auto"/>
        <w:left w:val="none" w:sz="0" w:space="0" w:color="auto"/>
        <w:bottom w:val="none" w:sz="0" w:space="0" w:color="auto"/>
        <w:right w:val="none" w:sz="0" w:space="0" w:color="auto"/>
      </w:divBdr>
    </w:div>
    <w:div w:id="764303689">
      <w:bodyDiv w:val="1"/>
      <w:marLeft w:val="0"/>
      <w:marRight w:val="0"/>
      <w:marTop w:val="0"/>
      <w:marBottom w:val="0"/>
      <w:divBdr>
        <w:top w:val="none" w:sz="0" w:space="0" w:color="auto"/>
        <w:left w:val="none" w:sz="0" w:space="0" w:color="auto"/>
        <w:bottom w:val="none" w:sz="0" w:space="0" w:color="auto"/>
        <w:right w:val="none" w:sz="0" w:space="0" w:color="auto"/>
      </w:divBdr>
    </w:div>
    <w:div w:id="764957117">
      <w:bodyDiv w:val="1"/>
      <w:marLeft w:val="0"/>
      <w:marRight w:val="0"/>
      <w:marTop w:val="0"/>
      <w:marBottom w:val="0"/>
      <w:divBdr>
        <w:top w:val="none" w:sz="0" w:space="0" w:color="auto"/>
        <w:left w:val="none" w:sz="0" w:space="0" w:color="auto"/>
        <w:bottom w:val="none" w:sz="0" w:space="0" w:color="auto"/>
        <w:right w:val="none" w:sz="0" w:space="0" w:color="auto"/>
      </w:divBdr>
    </w:div>
    <w:div w:id="777719791">
      <w:bodyDiv w:val="1"/>
      <w:marLeft w:val="0"/>
      <w:marRight w:val="0"/>
      <w:marTop w:val="0"/>
      <w:marBottom w:val="0"/>
      <w:divBdr>
        <w:top w:val="none" w:sz="0" w:space="0" w:color="auto"/>
        <w:left w:val="none" w:sz="0" w:space="0" w:color="auto"/>
        <w:bottom w:val="none" w:sz="0" w:space="0" w:color="auto"/>
        <w:right w:val="none" w:sz="0" w:space="0" w:color="auto"/>
      </w:divBdr>
    </w:div>
    <w:div w:id="858936225">
      <w:bodyDiv w:val="1"/>
      <w:marLeft w:val="0"/>
      <w:marRight w:val="0"/>
      <w:marTop w:val="0"/>
      <w:marBottom w:val="0"/>
      <w:divBdr>
        <w:top w:val="none" w:sz="0" w:space="0" w:color="auto"/>
        <w:left w:val="none" w:sz="0" w:space="0" w:color="auto"/>
        <w:bottom w:val="none" w:sz="0" w:space="0" w:color="auto"/>
        <w:right w:val="none" w:sz="0" w:space="0" w:color="auto"/>
      </w:divBdr>
    </w:div>
    <w:div w:id="861820662">
      <w:bodyDiv w:val="1"/>
      <w:marLeft w:val="0"/>
      <w:marRight w:val="0"/>
      <w:marTop w:val="0"/>
      <w:marBottom w:val="0"/>
      <w:divBdr>
        <w:top w:val="none" w:sz="0" w:space="0" w:color="auto"/>
        <w:left w:val="none" w:sz="0" w:space="0" w:color="auto"/>
        <w:bottom w:val="none" w:sz="0" w:space="0" w:color="auto"/>
        <w:right w:val="none" w:sz="0" w:space="0" w:color="auto"/>
      </w:divBdr>
    </w:div>
    <w:div w:id="920918563">
      <w:bodyDiv w:val="1"/>
      <w:marLeft w:val="0"/>
      <w:marRight w:val="0"/>
      <w:marTop w:val="0"/>
      <w:marBottom w:val="0"/>
      <w:divBdr>
        <w:top w:val="none" w:sz="0" w:space="0" w:color="auto"/>
        <w:left w:val="none" w:sz="0" w:space="0" w:color="auto"/>
        <w:bottom w:val="none" w:sz="0" w:space="0" w:color="auto"/>
        <w:right w:val="none" w:sz="0" w:space="0" w:color="auto"/>
      </w:divBdr>
    </w:div>
    <w:div w:id="939487394">
      <w:bodyDiv w:val="1"/>
      <w:marLeft w:val="0"/>
      <w:marRight w:val="0"/>
      <w:marTop w:val="0"/>
      <w:marBottom w:val="0"/>
      <w:divBdr>
        <w:top w:val="none" w:sz="0" w:space="0" w:color="auto"/>
        <w:left w:val="none" w:sz="0" w:space="0" w:color="auto"/>
        <w:bottom w:val="none" w:sz="0" w:space="0" w:color="auto"/>
        <w:right w:val="none" w:sz="0" w:space="0" w:color="auto"/>
      </w:divBdr>
    </w:div>
    <w:div w:id="973414968">
      <w:bodyDiv w:val="1"/>
      <w:marLeft w:val="0"/>
      <w:marRight w:val="0"/>
      <w:marTop w:val="0"/>
      <w:marBottom w:val="0"/>
      <w:divBdr>
        <w:top w:val="none" w:sz="0" w:space="0" w:color="auto"/>
        <w:left w:val="none" w:sz="0" w:space="0" w:color="auto"/>
        <w:bottom w:val="none" w:sz="0" w:space="0" w:color="auto"/>
        <w:right w:val="none" w:sz="0" w:space="0" w:color="auto"/>
      </w:divBdr>
    </w:div>
    <w:div w:id="1136994019">
      <w:bodyDiv w:val="1"/>
      <w:marLeft w:val="0"/>
      <w:marRight w:val="0"/>
      <w:marTop w:val="0"/>
      <w:marBottom w:val="0"/>
      <w:divBdr>
        <w:top w:val="none" w:sz="0" w:space="0" w:color="auto"/>
        <w:left w:val="none" w:sz="0" w:space="0" w:color="auto"/>
        <w:bottom w:val="none" w:sz="0" w:space="0" w:color="auto"/>
        <w:right w:val="none" w:sz="0" w:space="0" w:color="auto"/>
      </w:divBdr>
    </w:div>
    <w:div w:id="1237783640">
      <w:bodyDiv w:val="1"/>
      <w:marLeft w:val="0"/>
      <w:marRight w:val="0"/>
      <w:marTop w:val="0"/>
      <w:marBottom w:val="0"/>
      <w:divBdr>
        <w:top w:val="none" w:sz="0" w:space="0" w:color="auto"/>
        <w:left w:val="none" w:sz="0" w:space="0" w:color="auto"/>
        <w:bottom w:val="none" w:sz="0" w:space="0" w:color="auto"/>
        <w:right w:val="none" w:sz="0" w:space="0" w:color="auto"/>
      </w:divBdr>
    </w:div>
    <w:div w:id="1306661615">
      <w:bodyDiv w:val="1"/>
      <w:marLeft w:val="0"/>
      <w:marRight w:val="0"/>
      <w:marTop w:val="0"/>
      <w:marBottom w:val="0"/>
      <w:divBdr>
        <w:top w:val="none" w:sz="0" w:space="0" w:color="auto"/>
        <w:left w:val="none" w:sz="0" w:space="0" w:color="auto"/>
        <w:bottom w:val="none" w:sz="0" w:space="0" w:color="auto"/>
        <w:right w:val="none" w:sz="0" w:space="0" w:color="auto"/>
      </w:divBdr>
    </w:div>
    <w:div w:id="1339429998">
      <w:bodyDiv w:val="1"/>
      <w:marLeft w:val="0"/>
      <w:marRight w:val="0"/>
      <w:marTop w:val="0"/>
      <w:marBottom w:val="0"/>
      <w:divBdr>
        <w:top w:val="none" w:sz="0" w:space="0" w:color="auto"/>
        <w:left w:val="none" w:sz="0" w:space="0" w:color="auto"/>
        <w:bottom w:val="none" w:sz="0" w:space="0" w:color="auto"/>
        <w:right w:val="none" w:sz="0" w:space="0" w:color="auto"/>
      </w:divBdr>
    </w:div>
    <w:div w:id="1364749463">
      <w:bodyDiv w:val="1"/>
      <w:marLeft w:val="0"/>
      <w:marRight w:val="0"/>
      <w:marTop w:val="0"/>
      <w:marBottom w:val="0"/>
      <w:divBdr>
        <w:top w:val="none" w:sz="0" w:space="0" w:color="auto"/>
        <w:left w:val="none" w:sz="0" w:space="0" w:color="auto"/>
        <w:bottom w:val="none" w:sz="0" w:space="0" w:color="auto"/>
        <w:right w:val="none" w:sz="0" w:space="0" w:color="auto"/>
      </w:divBdr>
      <w:divsChild>
        <w:div w:id="358816158">
          <w:marLeft w:val="0"/>
          <w:marRight w:val="0"/>
          <w:marTop w:val="0"/>
          <w:marBottom w:val="0"/>
          <w:divBdr>
            <w:top w:val="none" w:sz="0" w:space="0" w:color="auto"/>
            <w:left w:val="none" w:sz="0" w:space="0" w:color="auto"/>
            <w:bottom w:val="none" w:sz="0" w:space="0" w:color="auto"/>
            <w:right w:val="none" w:sz="0" w:space="0" w:color="auto"/>
          </w:divBdr>
          <w:divsChild>
            <w:div w:id="13265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8823">
      <w:bodyDiv w:val="1"/>
      <w:marLeft w:val="0"/>
      <w:marRight w:val="0"/>
      <w:marTop w:val="0"/>
      <w:marBottom w:val="0"/>
      <w:divBdr>
        <w:top w:val="none" w:sz="0" w:space="0" w:color="auto"/>
        <w:left w:val="none" w:sz="0" w:space="0" w:color="auto"/>
        <w:bottom w:val="none" w:sz="0" w:space="0" w:color="auto"/>
        <w:right w:val="none" w:sz="0" w:space="0" w:color="auto"/>
      </w:divBdr>
    </w:div>
    <w:div w:id="1513033246">
      <w:bodyDiv w:val="1"/>
      <w:marLeft w:val="0"/>
      <w:marRight w:val="0"/>
      <w:marTop w:val="0"/>
      <w:marBottom w:val="0"/>
      <w:divBdr>
        <w:top w:val="none" w:sz="0" w:space="0" w:color="auto"/>
        <w:left w:val="none" w:sz="0" w:space="0" w:color="auto"/>
        <w:bottom w:val="none" w:sz="0" w:space="0" w:color="auto"/>
        <w:right w:val="none" w:sz="0" w:space="0" w:color="auto"/>
      </w:divBdr>
    </w:div>
    <w:div w:id="1558664440">
      <w:bodyDiv w:val="1"/>
      <w:marLeft w:val="0"/>
      <w:marRight w:val="0"/>
      <w:marTop w:val="0"/>
      <w:marBottom w:val="0"/>
      <w:divBdr>
        <w:top w:val="none" w:sz="0" w:space="0" w:color="auto"/>
        <w:left w:val="none" w:sz="0" w:space="0" w:color="auto"/>
        <w:bottom w:val="none" w:sz="0" w:space="0" w:color="auto"/>
        <w:right w:val="none" w:sz="0" w:space="0" w:color="auto"/>
      </w:divBdr>
    </w:div>
    <w:div w:id="1599561923">
      <w:bodyDiv w:val="1"/>
      <w:marLeft w:val="0"/>
      <w:marRight w:val="0"/>
      <w:marTop w:val="0"/>
      <w:marBottom w:val="0"/>
      <w:divBdr>
        <w:top w:val="none" w:sz="0" w:space="0" w:color="auto"/>
        <w:left w:val="none" w:sz="0" w:space="0" w:color="auto"/>
        <w:bottom w:val="none" w:sz="0" w:space="0" w:color="auto"/>
        <w:right w:val="none" w:sz="0" w:space="0" w:color="auto"/>
      </w:divBdr>
    </w:div>
    <w:div w:id="1855224932">
      <w:bodyDiv w:val="1"/>
      <w:marLeft w:val="0"/>
      <w:marRight w:val="0"/>
      <w:marTop w:val="0"/>
      <w:marBottom w:val="0"/>
      <w:divBdr>
        <w:top w:val="none" w:sz="0" w:space="0" w:color="auto"/>
        <w:left w:val="none" w:sz="0" w:space="0" w:color="auto"/>
        <w:bottom w:val="none" w:sz="0" w:space="0" w:color="auto"/>
        <w:right w:val="none" w:sz="0" w:space="0" w:color="auto"/>
      </w:divBdr>
    </w:div>
    <w:div w:id="1860074883">
      <w:bodyDiv w:val="1"/>
      <w:marLeft w:val="0"/>
      <w:marRight w:val="0"/>
      <w:marTop w:val="0"/>
      <w:marBottom w:val="0"/>
      <w:divBdr>
        <w:top w:val="none" w:sz="0" w:space="0" w:color="auto"/>
        <w:left w:val="none" w:sz="0" w:space="0" w:color="auto"/>
        <w:bottom w:val="none" w:sz="0" w:space="0" w:color="auto"/>
        <w:right w:val="none" w:sz="0" w:space="0" w:color="auto"/>
      </w:divBdr>
    </w:div>
    <w:div w:id="1951621779">
      <w:bodyDiv w:val="1"/>
      <w:marLeft w:val="0"/>
      <w:marRight w:val="0"/>
      <w:marTop w:val="0"/>
      <w:marBottom w:val="0"/>
      <w:divBdr>
        <w:top w:val="none" w:sz="0" w:space="0" w:color="auto"/>
        <w:left w:val="none" w:sz="0" w:space="0" w:color="auto"/>
        <w:bottom w:val="none" w:sz="0" w:space="0" w:color="auto"/>
        <w:right w:val="none" w:sz="0" w:space="0" w:color="auto"/>
      </w:divBdr>
    </w:div>
    <w:div w:id="1967153299">
      <w:bodyDiv w:val="1"/>
      <w:marLeft w:val="0"/>
      <w:marRight w:val="0"/>
      <w:marTop w:val="0"/>
      <w:marBottom w:val="0"/>
      <w:divBdr>
        <w:top w:val="none" w:sz="0" w:space="0" w:color="auto"/>
        <w:left w:val="none" w:sz="0" w:space="0" w:color="auto"/>
        <w:bottom w:val="none" w:sz="0" w:space="0" w:color="auto"/>
        <w:right w:val="none" w:sz="0" w:space="0" w:color="auto"/>
      </w:divBdr>
    </w:div>
    <w:div w:id="2017725398">
      <w:bodyDiv w:val="1"/>
      <w:marLeft w:val="0"/>
      <w:marRight w:val="0"/>
      <w:marTop w:val="0"/>
      <w:marBottom w:val="0"/>
      <w:divBdr>
        <w:top w:val="none" w:sz="0" w:space="0" w:color="auto"/>
        <w:left w:val="none" w:sz="0" w:space="0" w:color="auto"/>
        <w:bottom w:val="none" w:sz="0" w:space="0" w:color="auto"/>
        <w:right w:val="none" w:sz="0" w:space="0" w:color="auto"/>
      </w:divBdr>
    </w:div>
    <w:div w:id="2021271480">
      <w:bodyDiv w:val="1"/>
      <w:marLeft w:val="0"/>
      <w:marRight w:val="0"/>
      <w:marTop w:val="0"/>
      <w:marBottom w:val="0"/>
      <w:divBdr>
        <w:top w:val="none" w:sz="0" w:space="0" w:color="auto"/>
        <w:left w:val="none" w:sz="0" w:space="0" w:color="auto"/>
        <w:bottom w:val="none" w:sz="0" w:space="0" w:color="auto"/>
        <w:right w:val="none" w:sz="0" w:space="0" w:color="auto"/>
      </w:divBdr>
    </w:div>
    <w:div w:id="2058430536">
      <w:bodyDiv w:val="1"/>
      <w:marLeft w:val="0"/>
      <w:marRight w:val="0"/>
      <w:marTop w:val="0"/>
      <w:marBottom w:val="0"/>
      <w:divBdr>
        <w:top w:val="none" w:sz="0" w:space="0" w:color="auto"/>
        <w:left w:val="none" w:sz="0" w:space="0" w:color="auto"/>
        <w:bottom w:val="none" w:sz="0" w:space="0" w:color="auto"/>
        <w:right w:val="none" w:sz="0" w:space="0" w:color="auto"/>
      </w:divBdr>
    </w:div>
    <w:div w:id="2120372541">
      <w:bodyDiv w:val="1"/>
      <w:marLeft w:val="0"/>
      <w:marRight w:val="0"/>
      <w:marTop w:val="0"/>
      <w:marBottom w:val="0"/>
      <w:divBdr>
        <w:top w:val="none" w:sz="0" w:space="0" w:color="auto"/>
        <w:left w:val="none" w:sz="0" w:space="0" w:color="auto"/>
        <w:bottom w:val="none" w:sz="0" w:space="0" w:color="auto"/>
        <w:right w:val="none" w:sz="0" w:space="0" w:color="auto"/>
      </w:divBdr>
    </w:div>
    <w:div w:id="212299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A895-2317-42B8-B0B7-F041C3884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833</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REGULAR MEETING</vt:lpstr>
    </vt:vector>
  </TitlesOfParts>
  <Company>HCAD</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REGULAR MEETING</dc:title>
  <dc:creator>HCAD</dc:creator>
  <cp:lastModifiedBy>Cynthia Guerra</cp:lastModifiedBy>
  <cp:revision>8</cp:revision>
  <cp:lastPrinted>2018-08-08T22:20:00Z</cp:lastPrinted>
  <dcterms:created xsi:type="dcterms:W3CDTF">2018-08-02T20:57:00Z</dcterms:created>
  <dcterms:modified xsi:type="dcterms:W3CDTF">2018-08-09T14:46:00Z</dcterms:modified>
</cp:coreProperties>
</file>